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97" w:rsidRPr="0034266C" w:rsidRDefault="00FE2DA3" w:rsidP="00B21BA7">
      <w:pPr>
        <w:pBdr>
          <w:top w:val="single" w:sz="4" w:space="1" w:color="auto"/>
          <w:left w:val="single" w:sz="4" w:space="4" w:color="auto"/>
          <w:bottom w:val="single" w:sz="4" w:space="1" w:color="auto"/>
          <w:right w:val="single" w:sz="4" w:space="4" w:color="auto"/>
        </w:pBdr>
        <w:rPr>
          <w:rFonts w:eastAsia="MS MinNew Roman"/>
          <w:noProof/>
          <w:sz w:val="24"/>
          <w:szCs w:val="24"/>
          <w:lang w:eastAsia="it-IT"/>
        </w:rPr>
      </w:pPr>
      <w:bookmarkStart w:id="0" w:name="_GoBack"/>
      <w:bookmarkEnd w:id="0"/>
      <w:r>
        <w:rPr>
          <w:rFonts w:ascii="Bookman Old Style" w:hAnsi="Bookman Old Style"/>
          <w:b/>
          <w:noProof/>
          <w:lang w:eastAsia="it-IT"/>
        </w:rPr>
        <w:drawing>
          <wp:inline distT="0" distB="0" distL="0" distR="0">
            <wp:extent cx="731756" cy="1105231"/>
            <wp:effectExtent l="0" t="0" r="0" b="0"/>
            <wp:docPr id="1" name="Immagine 1" descr="logo_a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c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844" cy="1111405"/>
                    </a:xfrm>
                    <a:prstGeom prst="rect">
                      <a:avLst/>
                    </a:prstGeom>
                    <a:noFill/>
                    <a:ln>
                      <a:noFill/>
                    </a:ln>
                  </pic:spPr>
                </pic:pic>
              </a:graphicData>
            </a:graphic>
          </wp:inline>
        </w:drawing>
      </w:r>
      <w:r w:rsidR="00B21BA7">
        <w:rPr>
          <w:rFonts w:eastAsia="MS MinNew Roman"/>
          <w:noProof/>
          <w:sz w:val="24"/>
          <w:szCs w:val="24"/>
          <w:lang w:eastAsia="it-IT"/>
        </w:rPr>
        <w:tab/>
      </w:r>
      <w:r w:rsidR="00B21BA7">
        <w:rPr>
          <w:rFonts w:eastAsia="MS MinNew Roman"/>
          <w:noProof/>
          <w:sz w:val="24"/>
          <w:szCs w:val="24"/>
          <w:lang w:eastAsia="it-IT"/>
        </w:rPr>
        <w:tab/>
      </w:r>
      <w:r w:rsidR="00B21BA7">
        <w:rPr>
          <w:rFonts w:eastAsia="MS MinNew Roman"/>
          <w:noProof/>
          <w:sz w:val="24"/>
          <w:szCs w:val="24"/>
          <w:lang w:eastAsia="it-IT"/>
        </w:rPr>
        <w:tab/>
      </w:r>
      <w:r w:rsidR="00B21BA7">
        <w:rPr>
          <w:rFonts w:eastAsia="MS MinNew Roman"/>
          <w:noProof/>
          <w:sz w:val="24"/>
          <w:szCs w:val="24"/>
          <w:lang w:eastAsia="it-IT"/>
        </w:rPr>
        <w:tab/>
      </w:r>
      <w:r w:rsidR="00B21BA7">
        <w:rPr>
          <w:rFonts w:eastAsia="MS MinNew Roman"/>
          <w:noProof/>
          <w:sz w:val="24"/>
          <w:szCs w:val="24"/>
          <w:lang w:eastAsia="it-IT"/>
        </w:rPr>
        <w:tab/>
      </w:r>
      <w:r w:rsidR="00B21BA7">
        <w:rPr>
          <w:rFonts w:eastAsia="MS MinNew Roman"/>
          <w:noProof/>
          <w:sz w:val="24"/>
          <w:szCs w:val="24"/>
          <w:lang w:eastAsia="it-IT"/>
        </w:rPr>
        <w:tab/>
      </w:r>
      <w:r w:rsidR="00B21BA7">
        <w:rPr>
          <w:rFonts w:eastAsia="MS MinNew Roman"/>
          <w:noProof/>
          <w:sz w:val="24"/>
          <w:szCs w:val="24"/>
          <w:lang w:eastAsia="it-IT"/>
        </w:rPr>
        <w:tab/>
      </w:r>
      <w:r w:rsidR="00B21BA7">
        <w:rPr>
          <w:rFonts w:eastAsia="MS MinNew Roman"/>
          <w:noProof/>
          <w:sz w:val="24"/>
          <w:szCs w:val="24"/>
          <w:lang w:eastAsia="it-IT"/>
        </w:rPr>
        <w:tab/>
        <w:t xml:space="preserve">     </w:t>
      </w:r>
      <w:r>
        <w:rPr>
          <w:rFonts w:eastAsia="MS MinNew Roman"/>
          <w:noProof/>
          <w:sz w:val="24"/>
          <w:szCs w:val="24"/>
          <w:lang w:eastAsia="it-IT"/>
        </w:rPr>
        <w:drawing>
          <wp:inline distT="0" distB="0" distL="0" distR="0">
            <wp:extent cx="1876425" cy="792856"/>
            <wp:effectExtent l="0" t="0" r="0" b="7620"/>
            <wp:docPr id="4" name="Immagine 4" descr="U:\SETTORE URBANISTICA E PROGETTAZIONE URBANA\Loghi Confcommercio 2009\Logo Confcommercio jpg\1 standard\Logo Confcommercio - standard 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SETTORE URBANISTICA E PROGETTAZIONE URBANA\Loghi Confcommercio 2009\Logo Confcommercio jpg\1 standard\Logo Confcommercio - standard colore.jpg"/>
                    <pic:cNvPicPr>
                      <a:picLocks noChangeAspect="1" noChangeArrowheads="1"/>
                    </pic:cNvPicPr>
                  </pic:nvPicPr>
                  <pic:blipFill>
                    <a:blip r:embed="rId10" cstate="print">
                      <a:extLst>
                        <a:ext uri="{28A0092B-C50C-407E-A947-70E740481C1C}">
                          <a14:useLocalDpi xmlns:a14="http://schemas.microsoft.com/office/drawing/2010/main" val="0"/>
                        </a:ext>
                      </a:extLst>
                    </a:blip>
                    <a:srcRect t="17461" b="19048"/>
                    <a:stretch>
                      <a:fillRect/>
                    </a:stretch>
                  </pic:blipFill>
                  <pic:spPr bwMode="auto">
                    <a:xfrm>
                      <a:off x="0" y="0"/>
                      <a:ext cx="1875256" cy="792362"/>
                    </a:xfrm>
                    <a:prstGeom prst="rect">
                      <a:avLst/>
                    </a:prstGeom>
                    <a:noFill/>
                    <a:ln>
                      <a:noFill/>
                    </a:ln>
                  </pic:spPr>
                </pic:pic>
              </a:graphicData>
            </a:graphic>
          </wp:inline>
        </w:drawing>
      </w:r>
    </w:p>
    <w:p w:rsidR="0034266C" w:rsidRDefault="0034266C" w:rsidP="00180E97">
      <w:pPr>
        <w:spacing w:after="0"/>
        <w:jc w:val="center"/>
        <w:rPr>
          <w:rFonts w:ascii="Bookman Old Style" w:eastAsia="MS MinNew Roman" w:hAnsi="Bookman Old Style"/>
          <w:b/>
          <w:noProof/>
          <w:color w:val="0F243E" w:themeColor="text2" w:themeShade="80"/>
          <w:sz w:val="24"/>
          <w:szCs w:val="24"/>
          <w:lang w:eastAsia="it-IT"/>
        </w:rPr>
      </w:pPr>
    </w:p>
    <w:p w:rsidR="00671A27" w:rsidRDefault="00671A27" w:rsidP="00180E97">
      <w:pPr>
        <w:spacing w:after="0"/>
        <w:jc w:val="center"/>
        <w:rPr>
          <w:rFonts w:ascii="Bookman Old Style" w:eastAsia="MS MinNew Roman" w:hAnsi="Bookman Old Style"/>
          <w:b/>
          <w:noProof/>
          <w:color w:val="0F243E" w:themeColor="text2" w:themeShade="80"/>
          <w:sz w:val="24"/>
          <w:szCs w:val="24"/>
          <w:lang w:eastAsia="it-IT"/>
        </w:rPr>
      </w:pPr>
    </w:p>
    <w:p w:rsidR="00180E97" w:rsidRPr="00671A27" w:rsidRDefault="00B21BA7" w:rsidP="00180E97">
      <w:pPr>
        <w:spacing w:after="0"/>
        <w:jc w:val="center"/>
        <w:rPr>
          <w:rFonts w:ascii="Bookman Old Style" w:eastAsia="MS MinNew Roman" w:hAnsi="Bookman Old Style"/>
          <w:b/>
          <w:noProof/>
          <w:sz w:val="24"/>
          <w:szCs w:val="24"/>
          <w:lang w:eastAsia="it-IT"/>
        </w:rPr>
      </w:pPr>
      <w:r w:rsidRPr="00671A27">
        <w:rPr>
          <w:rFonts w:ascii="Bookman Old Style" w:eastAsia="MS MinNew Roman" w:hAnsi="Bookman Old Style"/>
          <w:b/>
          <w:noProof/>
          <w:sz w:val="24"/>
          <w:szCs w:val="24"/>
          <w:lang w:eastAsia="it-IT"/>
        </w:rPr>
        <w:t>SINTESI</w:t>
      </w:r>
      <w:r w:rsidR="00180E97" w:rsidRPr="00671A27">
        <w:rPr>
          <w:rFonts w:ascii="Bookman Old Style" w:eastAsia="MS MinNew Roman" w:hAnsi="Bookman Old Style"/>
          <w:b/>
          <w:noProof/>
          <w:sz w:val="24"/>
          <w:szCs w:val="24"/>
          <w:lang w:eastAsia="it-IT"/>
        </w:rPr>
        <w:t xml:space="preserve"> DEI CONTENUTI DEL PROTOCOLLO D’INTESA </w:t>
      </w:r>
      <w:r w:rsidRPr="00671A27">
        <w:rPr>
          <w:rFonts w:ascii="Bookman Old Style" w:eastAsia="MS MinNew Roman" w:hAnsi="Bookman Old Style"/>
          <w:b/>
          <w:noProof/>
          <w:sz w:val="24"/>
          <w:szCs w:val="24"/>
          <w:lang w:eastAsia="it-IT"/>
        </w:rPr>
        <w:t>DE</w:t>
      </w:r>
      <w:r w:rsidR="00180E97" w:rsidRPr="00671A27">
        <w:rPr>
          <w:rFonts w:ascii="Bookman Old Style" w:eastAsia="MS MinNew Roman" w:hAnsi="Bookman Old Style"/>
          <w:b/>
          <w:noProof/>
          <w:sz w:val="24"/>
          <w:szCs w:val="24"/>
          <w:lang w:eastAsia="it-IT"/>
        </w:rPr>
        <w:t>L 23 APRILE 2015</w:t>
      </w:r>
    </w:p>
    <w:p w:rsidR="00180E97" w:rsidRDefault="00180E97" w:rsidP="0084257F">
      <w:pPr>
        <w:spacing w:after="0"/>
        <w:jc w:val="both"/>
        <w:rPr>
          <w:rFonts w:ascii="Bookman Old Style" w:eastAsia="MS MinNew Roman" w:hAnsi="Bookman Old Style"/>
          <w:b/>
          <w:noProof/>
          <w:sz w:val="24"/>
          <w:szCs w:val="24"/>
          <w:lang w:eastAsia="it-IT"/>
        </w:rPr>
      </w:pPr>
    </w:p>
    <w:p w:rsidR="00671A27" w:rsidRDefault="00671A27" w:rsidP="0084257F">
      <w:pPr>
        <w:spacing w:after="0"/>
        <w:jc w:val="both"/>
        <w:rPr>
          <w:rFonts w:ascii="Bookman Old Style" w:eastAsia="MS MinNew Roman" w:hAnsi="Bookman Old Style"/>
          <w:b/>
          <w:noProof/>
          <w:sz w:val="24"/>
          <w:szCs w:val="24"/>
          <w:lang w:eastAsia="it-IT"/>
        </w:rPr>
      </w:pPr>
    </w:p>
    <w:p w:rsidR="00671A27" w:rsidRDefault="00671A27" w:rsidP="0084257F">
      <w:pPr>
        <w:spacing w:after="0"/>
        <w:jc w:val="both"/>
        <w:rPr>
          <w:rFonts w:ascii="Bookman Old Style" w:eastAsia="MS MinNew Roman" w:hAnsi="Bookman Old Style"/>
          <w:b/>
          <w:noProof/>
          <w:sz w:val="24"/>
          <w:szCs w:val="24"/>
          <w:lang w:eastAsia="it-IT"/>
        </w:rPr>
      </w:pPr>
    </w:p>
    <w:p w:rsidR="00B21BA7" w:rsidRDefault="00B21BA7" w:rsidP="0084257F">
      <w:pPr>
        <w:spacing w:after="0"/>
        <w:jc w:val="both"/>
        <w:rPr>
          <w:rFonts w:ascii="Bookman Old Style" w:eastAsia="MS MinNew Roman" w:hAnsi="Bookman Old Style"/>
          <w:b/>
          <w:noProof/>
          <w:sz w:val="24"/>
          <w:szCs w:val="24"/>
          <w:lang w:eastAsia="it-IT"/>
        </w:rPr>
      </w:pPr>
    </w:p>
    <w:p w:rsidR="00F51E43" w:rsidRDefault="00F51E43" w:rsidP="00F51E43">
      <w:pPr>
        <w:spacing w:after="0"/>
        <w:jc w:val="both"/>
        <w:rPr>
          <w:rFonts w:ascii="Bookman Old Style" w:eastAsia="Times New Roman" w:hAnsi="Bookman Old Style" w:cs="Times New Roman"/>
          <w:noProof/>
          <w:sz w:val="24"/>
          <w:szCs w:val="24"/>
          <w:lang w:eastAsia="it-IT"/>
        </w:rPr>
      </w:pPr>
      <w:r w:rsidRPr="00FE2DA3">
        <w:rPr>
          <w:rFonts w:ascii="Bookman Old Style" w:eastAsia="Times New Roman" w:hAnsi="Bookman Old Style" w:cs="Arial"/>
          <w:sz w:val="24"/>
          <w:szCs w:val="24"/>
          <w:lang w:eastAsia="it-IT"/>
        </w:rPr>
        <w:t xml:space="preserve">Città </w:t>
      </w:r>
      <w:r w:rsidRPr="009939DC">
        <w:rPr>
          <w:rFonts w:ascii="Bookman Old Style" w:eastAsia="Times New Roman" w:hAnsi="Bookman Old Style" w:cs="Arial"/>
          <w:sz w:val="24"/>
          <w:szCs w:val="24"/>
          <w:lang w:eastAsia="it-IT"/>
        </w:rPr>
        <w:t xml:space="preserve">grandi e piccole </w:t>
      </w:r>
      <w:r w:rsidRPr="00FE2DA3">
        <w:rPr>
          <w:rFonts w:ascii="Bookman Old Style" w:eastAsia="Times New Roman" w:hAnsi="Bookman Old Style" w:cs="Arial"/>
          <w:sz w:val="24"/>
          <w:szCs w:val="24"/>
          <w:lang w:eastAsia="it-IT"/>
        </w:rPr>
        <w:t xml:space="preserve">stanno perdendo </w:t>
      </w:r>
      <w:r w:rsidRPr="009939DC">
        <w:rPr>
          <w:rFonts w:ascii="Bookman Old Style" w:eastAsia="Times New Roman" w:hAnsi="Bookman Old Style" w:cs="Arial"/>
          <w:sz w:val="24"/>
          <w:szCs w:val="24"/>
          <w:lang w:eastAsia="it-IT"/>
        </w:rPr>
        <w:t>a poco a poco</w:t>
      </w:r>
      <w:r w:rsidRPr="00FE2DA3">
        <w:rPr>
          <w:rFonts w:ascii="Bookman Old Style" w:eastAsia="Times New Roman" w:hAnsi="Bookman Old Style" w:cs="Arial"/>
          <w:sz w:val="24"/>
          <w:szCs w:val="24"/>
          <w:lang w:eastAsia="it-IT"/>
        </w:rPr>
        <w:t xml:space="preserve"> il loro ruolo attrattivo, sia sotto il profilo residenziale che dell’offerta merceologica e dei servizi, con conseguente indebolimento anche de</w:t>
      </w:r>
      <w:r w:rsidRPr="009939DC">
        <w:rPr>
          <w:rFonts w:ascii="Bookman Old Style" w:eastAsia="Times New Roman" w:hAnsi="Bookman Old Style" w:cs="Arial"/>
          <w:sz w:val="24"/>
          <w:szCs w:val="24"/>
          <w:lang w:eastAsia="it-IT"/>
        </w:rPr>
        <w:t>ll’offerta turistica e dell’indotto.</w:t>
      </w:r>
      <w:r w:rsidRPr="009939DC">
        <w:rPr>
          <w:rFonts w:ascii="Bookman Old Style" w:eastAsia="Times New Roman" w:hAnsi="Bookman Old Style" w:cs="Times New Roman"/>
          <w:noProof/>
          <w:sz w:val="24"/>
          <w:szCs w:val="24"/>
          <w:lang w:eastAsia="it-IT"/>
        </w:rPr>
        <w:t xml:space="preserve"> </w:t>
      </w:r>
    </w:p>
    <w:p w:rsidR="00576FA9" w:rsidRDefault="00576FA9" w:rsidP="00F51E43">
      <w:pPr>
        <w:spacing w:after="0"/>
        <w:jc w:val="both"/>
        <w:rPr>
          <w:rFonts w:ascii="Bookman Old Style" w:eastAsia="Times New Roman" w:hAnsi="Bookman Old Style" w:cs="Times New Roman"/>
          <w:noProof/>
          <w:sz w:val="24"/>
          <w:szCs w:val="24"/>
          <w:lang w:eastAsia="it-IT"/>
        </w:rPr>
      </w:pPr>
    </w:p>
    <w:p w:rsidR="00FE2DA3" w:rsidRPr="009939DC" w:rsidRDefault="00F51E43" w:rsidP="0084257F">
      <w:pPr>
        <w:spacing w:after="0"/>
        <w:jc w:val="both"/>
        <w:rPr>
          <w:rFonts w:ascii="Bookman Old Style" w:eastAsia="Times New Roman" w:hAnsi="Bookman Old Style" w:cs="Arial"/>
          <w:sz w:val="24"/>
          <w:szCs w:val="24"/>
          <w:lang w:eastAsia="it-IT"/>
        </w:rPr>
      </w:pPr>
      <w:r>
        <w:rPr>
          <w:rFonts w:ascii="Bookman Old Style" w:eastAsia="MS MinNew Roman" w:hAnsi="Bookman Old Style"/>
          <w:noProof/>
          <w:sz w:val="24"/>
          <w:szCs w:val="24"/>
          <w:lang w:eastAsia="it-IT"/>
        </w:rPr>
        <w:t xml:space="preserve">Per questo, </w:t>
      </w:r>
      <w:r w:rsidR="00FE2DA3" w:rsidRPr="00B21BA7">
        <w:rPr>
          <w:rFonts w:ascii="Bookman Old Style" w:eastAsia="MS MinNew Roman" w:hAnsi="Bookman Old Style"/>
          <w:noProof/>
          <w:sz w:val="24"/>
          <w:szCs w:val="24"/>
          <w:lang w:eastAsia="it-IT"/>
        </w:rPr>
        <w:t>Anci e Confcommercio</w:t>
      </w:r>
      <w:r w:rsidR="006A310C" w:rsidRPr="00B21BA7">
        <w:rPr>
          <w:rFonts w:ascii="Bookman Old Style" w:eastAsia="MS MinNew Roman" w:hAnsi="Bookman Old Style"/>
          <w:noProof/>
          <w:sz w:val="24"/>
          <w:szCs w:val="24"/>
          <w:lang w:eastAsia="it-IT"/>
        </w:rPr>
        <w:t>-</w:t>
      </w:r>
      <w:r w:rsidR="00FE2DA3" w:rsidRPr="00B21BA7">
        <w:rPr>
          <w:rFonts w:ascii="Bookman Old Style" w:eastAsia="MS MinNew Roman" w:hAnsi="Bookman Old Style"/>
          <w:noProof/>
          <w:sz w:val="24"/>
          <w:szCs w:val="24"/>
          <w:lang w:eastAsia="it-IT"/>
        </w:rPr>
        <w:t>Imprese per l’Italia</w:t>
      </w:r>
      <w:r>
        <w:rPr>
          <w:rFonts w:ascii="Bookman Old Style" w:eastAsia="MS MinNew Roman" w:hAnsi="Bookman Old Style"/>
          <w:noProof/>
          <w:sz w:val="24"/>
          <w:szCs w:val="24"/>
          <w:lang w:eastAsia="it-IT"/>
        </w:rPr>
        <w:t>,</w:t>
      </w:r>
      <w:r w:rsidR="009939DC" w:rsidRPr="00B21BA7">
        <w:rPr>
          <w:rFonts w:ascii="Bookman Old Style" w:eastAsia="MS MinNew Roman" w:hAnsi="Bookman Old Style"/>
          <w:noProof/>
          <w:sz w:val="24"/>
          <w:szCs w:val="24"/>
          <w:lang w:eastAsia="it-IT"/>
        </w:rPr>
        <w:t xml:space="preserve"> con i rispettivi presidenti</w:t>
      </w:r>
      <w:r w:rsidR="00FE2DA3" w:rsidRPr="00B21BA7">
        <w:rPr>
          <w:rFonts w:ascii="Bookman Old Style" w:eastAsia="MS MinNew Roman" w:hAnsi="Bookman Old Style"/>
          <w:noProof/>
          <w:sz w:val="24"/>
          <w:szCs w:val="24"/>
          <w:lang w:eastAsia="it-IT"/>
        </w:rPr>
        <w:t xml:space="preserve"> Piero Fassino e Carlo Sangalli</w:t>
      </w:r>
      <w:r>
        <w:rPr>
          <w:rFonts w:ascii="Bookman Old Style" w:eastAsia="MS MinNew Roman" w:hAnsi="Bookman Old Style"/>
          <w:noProof/>
          <w:sz w:val="24"/>
          <w:szCs w:val="24"/>
          <w:lang w:eastAsia="it-IT"/>
        </w:rPr>
        <w:t>,</w:t>
      </w:r>
      <w:r w:rsidR="00FE2DA3" w:rsidRPr="00B21BA7">
        <w:rPr>
          <w:rFonts w:ascii="Bookman Old Style" w:eastAsia="MS MinNew Roman" w:hAnsi="Bookman Old Style"/>
          <w:noProof/>
          <w:sz w:val="24"/>
          <w:szCs w:val="24"/>
          <w:lang w:eastAsia="it-IT"/>
        </w:rPr>
        <w:t xml:space="preserve"> hanno sottoscritto</w:t>
      </w:r>
      <w:r w:rsidR="009939DC" w:rsidRPr="00B21BA7">
        <w:rPr>
          <w:rFonts w:ascii="Bookman Old Style" w:eastAsia="MS MinNew Roman" w:hAnsi="Bookman Old Style"/>
          <w:noProof/>
          <w:sz w:val="24"/>
          <w:szCs w:val="24"/>
          <w:lang w:eastAsia="it-IT"/>
        </w:rPr>
        <w:t>,</w:t>
      </w:r>
      <w:r w:rsidR="00FE2DA3" w:rsidRPr="00B21BA7">
        <w:rPr>
          <w:rFonts w:ascii="Bookman Old Style" w:eastAsia="MS MinNew Roman" w:hAnsi="Bookman Old Style"/>
          <w:noProof/>
          <w:sz w:val="24"/>
          <w:szCs w:val="24"/>
          <w:lang w:eastAsia="it-IT"/>
        </w:rPr>
        <w:t xml:space="preserve"> il 23 aprile 2015</w:t>
      </w:r>
      <w:r w:rsidR="009939DC" w:rsidRPr="00B21BA7">
        <w:rPr>
          <w:rFonts w:ascii="Bookman Old Style" w:eastAsia="MS MinNew Roman" w:hAnsi="Bookman Old Style"/>
          <w:noProof/>
          <w:sz w:val="24"/>
          <w:szCs w:val="24"/>
          <w:lang w:eastAsia="it-IT"/>
        </w:rPr>
        <w:t>,</w:t>
      </w:r>
      <w:r w:rsidR="00DB531C">
        <w:rPr>
          <w:rFonts w:ascii="Bookman Old Style" w:eastAsia="MS MinNew Roman" w:hAnsi="Bookman Old Style"/>
          <w:noProof/>
          <w:sz w:val="24"/>
          <w:szCs w:val="24"/>
          <w:lang w:eastAsia="it-IT"/>
        </w:rPr>
        <w:t xml:space="preserve"> un Protocollo d’i</w:t>
      </w:r>
      <w:r w:rsidR="00FE2DA3" w:rsidRPr="00B21BA7">
        <w:rPr>
          <w:rFonts w:ascii="Bookman Old Style" w:eastAsia="MS MinNew Roman" w:hAnsi="Bookman Old Style"/>
          <w:noProof/>
          <w:sz w:val="24"/>
          <w:szCs w:val="24"/>
          <w:lang w:eastAsia="it-IT"/>
        </w:rPr>
        <w:t xml:space="preserve">ntesa </w:t>
      </w:r>
      <w:r w:rsidR="00DB531C">
        <w:rPr>
          <w:rFonts w:ascii="Bookman Old Style" w:eastAsia="MS MinNew Roman" w:hAnsi="Bookman Old Style"/>
          <w:noProof/>
          <w:sz w:val="24"/>
          <w:szCs w:val="24"/>
          <w:lang w:eastAsia="it-IT"/>
        </w:rPr>
        <w:t xml:space="preserve">– di durata triennale - </w:t>
      </w:r>
      <w:r w:rsidR="00FE2DA3" w:rsidRPr="00B21BA7">
        <w:rPr>
          <w:rFonts w:ascii="Bookman Old Style" w:eastAsia="MS MinNew Roman" w:hAnsi="Bookman Old Style"/>
          <w:noProof/>
          <w:sz w:val="24"/>
          <w:szCs w:val="24"/>
          <w:lang w:eastAsia="it-IT"/>
        </w:rPr>
        <w:t>con il quale impegnano le rispettive Organizzazioni a sperimentare congiuntamente “nuove modalità e prassi</w:t>
      </w:r>
      <w:r w:rsidR="00E84243" w:rsidRPr="00B21BA7">
        <w:rPr>
          <w:rFonts w:ascii="Bookman Old Style" w:eastAsia="MS MinNew Roman" w:hAnsi="Bookman Old Style"/>
          <w:noProof/>
          <w:sz w:val="24"/>
          <w:szCs w:val="24"/>
          <w:lang w:eastAsia="it-IT"/>
        </w:rPr>
        <w:t xml:space="preserve"> urbanistiche</w:t>
      </w:r>
      <w:r w:rsidR="00FE2DA3" w:rsidRPr="00B21BA7">
        <w:rPr>
          <w:rFonts w:ascii="Bookman Old Style" w:eastAsia="MS MinNew Roman" w:hAnsi="Bookman Old Style"/>
          <w:noProof/>
          <w:sz w:val="24"/>
          <w:szCs w:val="24"/>
          <w:lang w:eastAsia="it-IT"/>
        </w:rPr>
        <w:t xml:space="preserve">” per frenare </w:t>
      </w:r>
      <w:r w:rsidR="00FE2DA3" w:rsidRPr="00B21BA7">
        <w:rPr>
          <w:rFonts w:ascii="Bookman Old Style" w:eastAsia="Times New Roman" w:hAnsi="Bookman Old Style" w:cs="Arial"/>
          <w:sz w:val="24"/>
          <w:szCs w:val="24"/>
          <w:lang w:eastAsia="it-IT"/>
        </w:rPr>
        <w:t>un ciclo</w:t>
      </w:r>
      <w:r w:rsidR="00FE2DA3" w:rsidRPr="009939DC">
        <w:rPr>
          <w:rFonts w:ascii="Bookman Old Style" w:eastAsia="Times New Roman" w:hAnsi="Bookman Old Style" w:cs="Arial"/>
          <w:sz w:val="24"/>
          <w:szCs w:val="24"/>
          <w:lang w:eastAsia="it-IT"/>
        </w:rPr>
        <w:t xml:space="preserve"> economico depressivo che ha generato un impoverimento visibile e non solo statistico delle Città in termini di servizi ai cittadini e di danno economico alle imprese.</w:t>
      </w:r>
    </w:p>
    <w:p w:rsidR="00576FA9" w:rsidRDefault="00576FA9" w:rsidP="0084257F">
      <w:pPr>
        <w:spacing w:after="0"/>
        <w:jc w:val="both"/>
        <w:rPr>
          <w:rFonts w:ascii="Bookman Old Style" w:eastAsia="Times New Roman" w:hAnsi="Bookman Old Style" w:cs="Arial"/>
          <w:sz w:val="24"/>
          <w:szCs w:val="24"/>
          <w:lang w:eastAsia="it-IT"/>
        </w:rPr>
      </w:pPr>
    </w:p>
    <w:p w:rsidR="00E84243" w:rsidRDefault="00F51E43" w:rsidP="0084257F">
      <w:pPr>
        <w:spacing w:after="0"/>
        <w:jc w:val="both"/>
        <w:rPr>
          <w:rFonts w:ascii="Bookman Old Style" w:eastAsia="Times New Roman" w:hAnsi="Bookman Old Style" w:cs="Arial"/>
          <w:sz w:val="24"/>
          <w:szCs w:val="24"/>
          <w:lang w:eastAsia="it-IT"/>
        </w:rPr>
      </w:pPr>
      <w:r>
        <w:rPr>
          <w:rFonts w:ascii="Bookman Old Style" w:eastAsia="Times New Roman" w:hAnsi="Bookman Old Style" w:cs="Arial"/>
          <w:sz w:val="24"/>
          <w:szCs w:val="24"/>
          <w:lang w:eastAsia="it-IT"/>
        </w:rPr>
        <w:t>L</w:t>
      </w:r>
      <w:r w:rsidR="009939DC" w:rsidRPr="00FE2DA3">
        <w:rPr>
          <w:rFonts w:ascii="Bookman Old Style" w:eastAsia="Times New Roman" w:hAnsi="Bookman Old Style" w:cs="Arial"/>
          <w:sz w:val="24"/>
          <w:szCs w:val="24"/>
          <w:lang w:eastAsia="it-IT"/>
        </w:rPr>
        <w:t>e aree urbane sono chiamate a svolgere un ruolo chiave per lo sviluppo sociale ed economico dell’Italia e dell’Europa e dovranno essere messe nella condizione di poter praticare una partecipazione più forte nel processo decisionale dell’Unione</w:t>
      </w:r>
      <w:r w:rsidR="00A81E23">
        <w:rPr>
          <w:rFonts w:ascii="Bookman Old Style" w:eastAsia="Times New Roman" w:hAnsi="Bookman Old Style" w:cs="Arial"/>
          <w:sz w:val="24"/>
          <w:szCs w:val="24"/>
          <w:lang w:eastAsia="it-IT"/>
        </w:rPr>
        <w:t xml:space="preserve"> europea; anche per </w:t>
      </w:r>
      <w:r w:rsidR="006727F2">
        <w:rPr>
          <w:rFonts w:ascii="Bookman Old Style" w:eastAsia="Times New Roman" w:hAnsi="Bookman Old Style" w:cs="Arial"/>
          <w:sz w:val="24"/>
          <w:szCs w:val="24"/>
          <w:lang w:eastAsia="it-IT"/>
        </w:rPr>
        <w:t>porre un freno</w:t>
      </w:r>
      <w:r w:rsidR="00FE2DA3" w:rsidRPr="00FE2DA3">
        <w:rPr>
          <w:rFonts w:ascii="Bookman Old Style" w:eastAsia="Times New Roman" w:hAnsi="Bookman Old Style" w:cs="Arial"/>
          <w:sz w:val="24"/>
          <w:szCs w:val="24"/>
          <w:lang w:eastAsia="it-IT"/>
        </w:rPr>
        <w:t xml:space="preserve"> </w:t>
      </w:r>
      <w:r w:rsidR="006727F2">
        <w:rPr>
          <w:rFonts w:ascii="Bookman Old Style" w:eastAsia="Times New Roman" w:hAnsi="Bookman Old Style" w:cs="Arial"/>
          <w:sz w:val="24"/>
          <w:szCs w:val="24"/>
          <w:lang w:eastAsia="it-IT"/>
        </w:rPr>
        <w:t>al</w:t>
      </w:r>
      <w:r w:rsidR="00A81E23">
        <w:rPr>
          <w:rFonts w:ascii="Bookman Old Style" w:eastAsia="Times New Roman" w:hAnsi="Bookman Old Style" w:cs="Arial"/>
          <w:sz w:val="24"/>
          <w:szCs w:val="24"/>
          <w:lang w:eastAsia="it-IT"/>
        </w:rPr>
        <w:t>l’</w:t>
      </w:r>
      <w:r w:rsidR="00A81E23" w:rsidRPr="00FE2DA3">
        <w:rPr>
          <w:rFonts w:ascii="Bookman Old Style" w:eastAsia="Times New Roman" w:hAnsi="Bookman Old Style" w:cs="Arial"/>
          <w:sz w:val="24"/>
          <w:szCs w:val="24"/>
          <w:lang w:eastAsia="it-IT"/>
        </w:rPr>
        <w:t>inadeguato</w:t>
      </w:r>
      <w:r w:rsidR="00FE2DA3" w:rsidRPr="00FE2DA3">
        <w:rPr>
          <w:rFonts w:ascii="Bookman Old Style" w:eastAsia="Times New Roman" w:hAnsi="Bookman Old Style" w:cs="Arial"/>
          <w:sz w:val="24"/>
          <w:szCs w:val="24"/>
          <w:lang w:eastAsia="it-IT"/>
        </w:rPr>
        <w:t xml:space="preserve"> utilizzo dei Fondi Strutturali e dei finanziamenti europei</w:t>
      </w:r>
      <w:r w:rsidR="00A81E23">
        <w:rPr>
          <w:rFonts w:ascii="Bookman Old Style" w:eastAsia="Times New Roman" w:hAnsi="Bookman Old Style" w:cs="Arial"/>
          <w:sz w:val="24"/>
          <w:szCs w:val="24"/>
          <w:lang w:eastAsia="it-IT"/>
        </w:rPr>
        <w:t>, da un lato,</w:t>
      </w:r>
      <w:r w:rsidR="00FE2DA3" w:rsidRPr="00FE2DA3">
        <w:rPr>
          <w:rFonts w:ascii="Bookman Old Style" w:eastAsia="Times New Roman" w:hAnsi="Bookman Old Style" w:cs="Arial"/>
          <w:sz w:val="24"/>
          <w:szCs w:val="24"/>
          <w:lang w:eastAsia="it-IT"/>
        </w:rPr>
        <w:t xml:space="preserve"> </w:t>
      </w:r>
      <w:r w:rsidR="00A81E23">
        <w:rPr>
          <w:rFonts w:ascii="Bookman Old Style" w:eastAsia="Times New Roman" w:hAnsi="Bookman Old Style" w:cs="Arial"/>
          <w:sz w:val="24"/>
          <w:szCs w:val="24"/>
          <w:lang w:eastAsia="it-IT"/>
        </w:rPr>
        <w:t>e migliorare il</w:t>
      </w:r>
      <w:r w:rsidR="00FE2DA3" w:rsidRPr="00FE2DA3">
        <w:rPr>
          <w:rFonts w:ascii="Bookman Old Style" w:eastAsia="Times New Roman" w:hAnsi="Bookman Old Style" w:cs="Arial"/>
          <w:sz w:val="24"/>
          <w:szCs w:val="24"/>
          <w:lang w:eastAsia="it-IT"/>
        </w:rPr>
        <w:t xml:space="preserve"> senso di appartenenza all’Europa da parte dei cittadini e del mondo imprenditoriale</w:t>
      </w:r>
      <w:r w:rsidR="00A81E23">
        <w:rPr>
          <w:rFonts w:ascii="Bookman Old Style" w:eastAsia="Times New Roman" w:hAnsi="Bookman Old Style" w:cs="Arial"/>
          <w:sz w:val="24"/>
          <w:szCs w:val="24"/>
          <w:lang w:eastAsia="it-IT"/>
        </w:rPr>
        <w:t>, dall’</w:t>
      </w:r>
      <w:r w:rsidR="00E84243">
        <w:rPr>
          <w:rFonts w:ascii="Bookman Old Style" w:eastAsia="Times New Roman" w:hAnsi="Bookman Old Style" w:cs="Arial"/>
          <w:sz w:val="24"/>
          <w:szCs w:val="24"/>
          <w:lang w:eastAsia="it-IT"/>
        </w:rPr>
        <w:t>altro.</w:t>
      </w:r>
    </w:p>
    <w:p w:rsidR="00F51E43" w:rsidRDefault="00F51E43" w:rsidP="0084257F">
      <w:pPr>
        <w:spacing w:after="0"/>
        <w:jc w:val="both"/>
        <w:rPr>
          <w:rFonts w:ascii="Bookman Old Style" w:eastAsia="Times New Roman" w:hAnsi="Bookman Old Style" w:cs="Arial"/>
          <w:sz w:val="24"/>
          <w:szCs w:val="24"/>
          <w:lang w:eastAsia="it-IT"/>
        </w:rPr>
      </w:pPr>
    </w:p>
    <w:p w:rsidR="00CB3E31" w:rsidRDefault="00F51E43" w:rsidP="0084257F">
      <w:pPr>
        <w:spacing w:after="0"/>
        <w:jc w:val="both"/>
        <w:rPr>
          <w:rFonts w:ascii="Bookman Old Style" w:eastAsia="Times New Roman" w:hAnsi="Bookman Old Style" w:cs="Arial"/>
          <w:sz w:val="24"/>
          <w:szCs w:val="24"/>
          <w:lang w:eastAsia="it-IT"/>
        </w:rPr>
      </w:pPr>
      <w:r w:rsidRPr="00724B8E">
        <w:rPr>
          <w:rFonts w:ascii="Bookman Old Style" w:eastAsia="Times New Roman" w:hAnsi="Bookman Old Style" w:cs="Arial"/>
          <w:sz w:val="24"/>
          <w:szCs w:val="24"/>
          <w:lang w:eastAsia="it-IT"/>
        </w:rPr>
        <w:t>Ad oggi, sono 4</w:t>
      </w:r>
      <w:r w:rsidR="00724B8E" w:rsidRPr="00724B8E">
        <w:rPr>
          <w:rFonts w:ascii="Bookman Old Style" w:eastAsia="Times New Roman" w:hAnsi="Bookman Old Style" w:cs="Arial"/>
          <w:sz w:val="24"/>
          <w:szCs w:val="24"/>
          <w:lang w:eastAsia="it-IT"/>
        </w:rPr>
        <w:t>4</w:t>
      </w:r>
      <w:r w:rsidRPr="00724B8E">
        <w:rPr>
          <w:rFonts w:ascii="Bookman Old Style" w:eastAsia="Times New Roman" w:hAnsi="Bookman Old Style" w:cs="Arial"/>
          <w:sz w:val="24"/>
          <w:szCs w:val="24"/>
          <w:lang w:eastAsia="it-IT"/>
        </w:rPr>
        <w:t xml:space="preserve"> i </w:t>
      </w:r>
      <w:r w:rsidR="00E84243" w:rsidRPr="00724B8E">
        <w:rPr>
          <w:rFonts w:ascii="Bookman Old Style" w:eastAsia="Times New Roman" w:hAnsi="Bookman Old Style" w:cs="Arial"/>
          <w:sz w:val="24"/>
          <w:szCs w:val="24"/>
          <w:lang w:eastAsia="it-IT"/>
        </w:rPr>
        <w:t xml:space="preserve">Comuni italiani che hanno </w:t>
      </w:r>
      <w:r w:rsidR="00576FA9" w:rsidRPr="00724B8E">
        <w:rPr>
          <w:rFonts w:ascii="Bookman Old Style" w:eastAsia="Times New Roman" w:hAnsi="Bookman Old Style" w:cs="Arial"/>
          <w:sz w:val="24"/>
          <w:szCs w:val="24"/>
          <w:lang w:eastAsia="it-IT"/>
        </w:rPr>
        <w:t xml:space="preserve">già </w:t>
      </w:r>
      <w:r w:rsidRPr="00724B8E">
        <w:rPr>
          <w:rFonts w:ascii="Bookman Old Style" w:eastAsia="Times New Roman" w:hAnsi="Bookman Old Style" w:cs="Arial"/>
          <w:sz w:val="24"/>
          <w:szCs w:val="24"/>
          <w:lang w:eastAsia="it-IT"/>
        </w:rPr>
        <w:t xml:space="preserve">aderito a questa sperimentazione e che </w:t>
      </w:r>
      <w:r w:rsidR="00E84243" w:rsidRPr="00724B8E">
        <w:rPr>
          <w:rFonts w:ascii="Bookman Old Style" w:eastAsia="Times New Roman" w:hAnsi="Bookman Old Style" w:cs="Arial"/>
          <w:sz w:val="24"/>
          <w:szCs w:val="24"/>
          <w:lang w:eastAsia="it-IT"/>
        </w:rPr>
        <w:t xml:space="preserve">sottoscriveranno </w:t>
      </w:r>
      <w:r w:rsidR="00B21BA7" w:rsidRPr="00724B8E">
        <w:rPr>
          <w:rFonts w:ascii="Bookman Old Style" w:eastAsia="Times New Roman" w:hAnsi="Bookman Old Style" w:cs="Arial"/>
          <w:sz w:val="24"/>
          <w:szCs w:val="24"/>
          <w:lang w:eastAsia="it-IT"/>
        </w:rPr>
        <w:t>a breve</w:t>
      </w:r>
      <w:r w:rsidR="00E84243" w:rsidRPr="00724B8E">
        <w:rPr>
          <w:rFonts w:ascii="Bookman Old Style" w:eastAsia="Times New Roman" w:hAnsi="Bookman Old Style" w:cs="Arial"/>
          <w:sz w:val="24"/>
          <w:szCs w:val="24"/>
          <w:lang w:eastAsia="it-IT"/>
        </w:rPr>
        <w:t xml:space="preserve"> il Protocollo d’intesa a livello territoriale locale:</w:t>
      </w:r>
    </w:p>
    <w:p w:rsidR="0034266C" w:rsidRDefault="0034266C" w:rsidP="0084257F">
      <w:pPr>
        <w:spacing w:after="0"/>
        <w:jc w:val="both"/>
        <w:rPr>
          <w:rFonts w:ascii="Bookman Old Style" w:eastAsia="Times New Roman" w:hAnsi="Bookman Old Style" w:cs="Arial"/>
          <w:sz w:val="24"/>
          <w:szCs w:val="24"/>
          <w:lang w:eastAsia="it-IT"/>
        </w:rPr>
      </w:pPr>
    </w:p>
    <w:p w:rsidR="00671A27" w:rsidRDefault="00671A27" w:rsidP="0084257F">
      <w:pPr>
        <w:pStyle w:val="Paragrafoelenco"/>
        <w:numPr>
          <w:ilvl w:val="0"/>
          <w:numId w:val="2"/>
        </w:numPr>
        <w:ind w:left="2484"/>
        <w:rPr>
          <w:rFonts w:ascii="Bookman Old Style" w:hAnsi="Bookman Old Style"/>
          <w:sz w:val="20"/>
          <w:szCs w:val="20"/>
        </w:rPr>
        <w:sectPr w:rsidR="00671A27" w:rsidSect="00B21BA7">
          <w:footerReference w:type="default" r:id="rId11"/>
          <w:pgSz w:w="11906" w:h="16838"/>
          <w:pgMar w:top="1417" w:right="1134" w:bottom="1134" w:left="1134" w:header="708" w:footer="708" w:gutter="0"/>
          <w:cols w:space="708"/>
          <w:titlePg/>
          <w:docGrid w:linePitch="360"/>
        </w:sectPr>
      </w:pPr>
    </w:p>
    <w:p w:rsidR="00724B8E" w:rsidRDefault="00724B8E" w:rsidP="0084257F">
      <w:pPr>
        <w:pStyle w:val="Paragrafoelenco"/>
        <w:numPr>
          <w:ilvl w:val="0"/>
          <w:numId w:val="2"/>
        </w:numPr>
        <w:ind w:left="2484"/>
        <w:rPr>
          <w:rFonts w:ascii="Bookman Old Style" w:hAnsi="Bookman Old Style"/>
          <w:sz w:val="20"/>
          <w:szCs w:val="20"/>
        </w:rPr>
      </w:pPr>
      <w:r>
        <w:rPr>
          <w:rFonts w:ascii="Bookman Old Style" w:hAnsi="Bookman Old Style"/>
          <w:sz w:val="20"/>
          <w:szCs w:val="20"/>
        </w:rPr>
        <w:lastRenderedPageBreak/>
        <w:t>AVEZZANO</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BASSANO DEL GRAPPA (Vicenza)</w:t>
      </w:r>
    </w:p>
    <w:p w:rsidR="00640C65" w:rsidRDefault="00CB3E31" w:rsidP="00640C65">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BERNALDA (Matera)</w:t>
      </w:r>
    </w:p>
    <w:p w:rsidR="00640C65" w:rsidRPr="00640C65" w:rsidRDefault="00640C65" w:rsidP="00640C65">
      <w:pPr>
        <w:pStyle w:val="Paragrafoelenco"/>
        <w:numPr>
          <w:ilvl w:val="0"/>
          <w:numId w:val="2"/>
        </w:numPr>
        <w:ind w:left="2484"/>
        <w:rPr>
          <w:rFonts w:ascii="Bookman Old Style" w:hAnsi="Bookman Old Style"/>
          <w:sz w:val="20"/>
          <w:szCs w:val="20"/>
        </w:rPr>
      </w:pPr>
      <w:r>
        <w:rPr>
          <w:rFonts w:ascii="Bookman Old Style" w:hAnsi="Bookman Old Style"/>
          <w:sz w:val="20"/>
          <w:szCs w:val="20"/>
        </w:rPr>
        <w:t>CASARANO (Lecce)</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CASTIGLIONE DELLE STIVIERE (Mantova)</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CATANZARO</w:t>
      </w:r>
    </w:p>
    <w:p w:rsidR="00CB3E31"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CERVIGNANO DEL FRIULI (Udine)</w:t>
      </w:r>
    </w:p>
    <w:p w:rsidR="00724B8E" w:rsidRPr="0034266C" w:rsidRDefault="00724B8E" w:rsidP="0084257F">
      <w:pPr>
        <w:pStyle w:val="Paragrafoelenco"/>
        <w:numPr>
          <w:ilvl w:val="0"/>
          <w:numId w:val="2"/>
        </w:numPr>
        <w:ind w:left="2484"/>
        <w:rPr>
          <w:rFonts w:ascii="Bookman Old Style" w:hAnsi="Bookman Old Style"/>
          <w:sz w:val="20"/>
          <w:szCs w:val="20"/>
        </w:rPr>
      </w:pPr>
      <w:r>
        <w:rPr>
          <w:rFonts w:ascii="Bookman Old Style" w:hAnsi="Bookman Old Style"/>
          <w:sz w:val="20"/>
          <w:szCs w:val="20"/>
        </w:rPr>
        <w:t>CHIETI</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lastRenderedPageBreak/>
        <w:t>CHIOGGIA (Venezia)</w:t>
      </w:r>
    </w:p>
    <w:p w:rsidR="00CB3E31" w:rsidRPr="0034266C" w:rsidRDefault="00CB3E31" w:rsidP="00724B8E">
      <w:pPr>
        <w:pStyle w:val="Paragrafoelenco"/>
        <w:numPr>
          <w:ilvl w:val="0"/>
          <w:numId w:val="2"/>
        </w:numPr>
        <w:tabs>
          <w:tab w:val="left" w:pos="2835"/>
        </w:tabs>
        <w:ind w:left="2484"/>
        <w:rPr>
          <w:rFonts w:ascii="Bookman Old Style" w:hAnsi="Bookman Old Style"/>
          <w:sz w:val="20"/>
          <w:szCs w:val="20"/>
        </w:rPr>
      </w:pPr>
      <w:r w:rsidRPr="0034266C">
        <w:rPr>
          <w:rFonts w:ascii="Bookman Old Style" w:hAnsi="Bookman Old Style"/>
          <w:sz w:val="20"/>
          <w:szCs w:val="20"/>
        </w:rPr>
        <w:t>CONCORDIA SAGITTARIA (Venezia)</w:t>
      </w:r>
    </w:p>
    <w:p w:rsidR="00CB3E31" w:rsidRPr="0034266C" w:rsidRDefault="00CB3E31" w:rsidP="00724B8E">
      <w:pPr>
        <w:pStyle w:val="Paragrafoelenco"/>
        <w:numPr>
          <w:ilvl w:val="0"/>
          <w:numId w:val="2"/>
        </w:numPr>
        <w:tabs>
          <w:tab w:val="left" w:pos="2835"/>
        </w:tabs>
        <w:ind w:left="2484"/>
        <w:rPr>
          <w:rFonts w:ascii="Bookman Old Style" w:hAnsi="Bookman Old Style"/>
          <w:sz w:val="20"/>
          <w:szCs w:val="20"/>
        </w:rPr>
      </w:pPr>
      <w:r w:rsidRPr="0034266C">
        <w:rPr>
          <w:rFonts w:ascii="Bookman Old Style" w:hAnsi="Bookman Old Style"/>
          <w:sz w:val="20"/>
          <w:szCs w:val="20"/>
        </w:rPr>
        <w:t>CORCIANO (Perugia)</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CROTONE</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GEMONA DEL FRIULI (Udine)</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GORIZIA</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L’AQUILA</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MATERA</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MEOLO (Venezia)</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MIRANO (Venezia)</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MONDOVI’ (Cuneo)</w:t>
      </w:r>
    </w:p>
    <w:p w:rsidR="00CB3E31"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NARNI (Terni)</w:t>
      </w:r>
    </w:p>
    <w:p w:rsidR="00724B8E" w:rsidRDefault="00724B8E" w:rsidP="0084257F">
      <w:pPr>
        <w:pStyle w:val="Paragrafoelenco"/>
        <w:numPr>
          <w:ilvl w:val="0"/>
          <w:numId w:val="2"/>
        </w:numPr>
        <w:ind w:left="2484"/>
        <w:rPr>
          <w:rFonts w:ascii="Bookman Old Style" w:hAnsi="Bookman Old Style"/>
          <w:sz w:val="20"/>
          <w:szCs w:val="20"/>
        </w:rPr>
      </w:pPr>
      <w:r>
        <w:rPr>
          <w:rFonts w:ascii="Bookman Old Style" w:hAnsi="Bookman Old Style"/>
          <w:sz w:val="20"/>
          <w:szCs w:val="20"/>
        </w:rPr>
        <w:t>NOCERA INFERIORE</w:t>
      </w:r>
      <w:r w:rsidR="00095EEB">
        <w:rPr>
          <w:rFonts w:ascii="Bookman Old Style" w:hAnsi="Bookman Old Style"/>
          <w:sz w:val="20"/>
          <w:szCs w:val="20"/>
        </w:rPr>
        <w:t xml:space="preserve"> (Salerno</w:t>
      </w:r>
      <w:r w:rsidR="00331894">
        <w:rPr>
          <w:rFonts w:ascii="Bookman Old Style" w:hAnsi="Bookman Old Style"/>
          <w:sz w:val="20"/>
          <w:szCs w:val="20"/>
        </w:rPr>
        <w:t>)</w:t>
      </w:r>
    </w:p>
    <w:p w:rsidR="00724B8E" w:rsidRDefault="00724B8E" w:rsidP="0084257F">
      <w:pPr>
        <w:pStyle w:val="Paragrafoelenco"/>
        <w:numPr>
          <w:ilvl w:val="0"/>
          <w:numId w:val="2"/>
        </w:numPr>
        <w:ind w:left="2484"/>
        <w:rPr>
          <w:rFonts w:ascii="Bookman Old Style" w:hAnsi="Bookman Old Style"/>
          <w:sz w:val="20"/>
          <w:szCs w:val="20"/>
        </w:rPr>
      </w:pPr>
      <w:r>
        <w:rPr>
          <w:rFonts w:ascii="Bookman Old Style" w:hAnsi="Bookman Old Style"/>
          <w:sz w:val="20"/>
          <w:szCs w:val="20"/>
        </w:rPr>
        <w:t>NOCERA SUPERIORE</w:t>
      </w:r>
      <w:r w:rsidR="00095EEB">
        <w:rPr>
          <w:rFonts w:ascii="Bookman Old Style" w:hAnsi="Bookman Old Style"/>
          <w:sz w:val="20"/>
          <w:szCs w:val="20"/>
        </w:rPr>
        <w:t xml:space="preserve"> (Salerno</w:t>
      </w:r>
      <w:r w:rsidR="00331894">
        <w:rPr>
          <w:rFonts w:ascii="Bookman Old Style" w:hAnsi="Bookman Old Style"/>
          <w:sz w:val="20"/>
          <w:szCs w:val="20"/>
        </w:rPr>
        <w:t>)</w:t>
      </w:r>
    </w:p>
    <w:p w:rsidR="0013264A" w:rsidRPr="0034266C" w:rsidRDefault="0013264A" w:rsidP="0084257F">
      <w:pPr>
        <w:pStyle w:val="Paragrafoelenco"/>
        <w:numPr>
          <w:ilvl w:val="0"/>
          <w:numId w:val="2"/>
        </w:numPr>
        <w:ind w:left="2484"/>
        <w:rPr>
          <w:rFonts w:ascii="Bookman Old Style" w:hAnsi="Bookman Old Style"/>
          <w:sz w:val="20"/>
          <w:szCs w:val="20"/>
        </w:rPr>
      </w:pPr>
      <w:r>
        <w:rPr>
          <w:rFonts w:ascii="Bookman Old Style" w:hAnsi="Bookman Old Style"/>
          <w:sz w:val="20"/>
          <w:szCs w:val="20"/>
        </w:rPr>
        <w:t>PAGANI</w:t>
      </w:r>
      <w:r w:rsidR="00095EEB">
        <w:rPr>
          <w:rFonts w:ascii="Bookman Old Style" w:hAnsi="Bookman Old Style"/>
          <w:sz w:val="20"/>
          <w:szCs w:val="20"/>
        </w:rPr>
        <w:t xml:space="preserve"> (Salerno</w:t>
      </w:r>
      <w:r w:rsidR="00331894">
        <w:rPr>
          <w:rFonts w:ascii="Bookman Old Style" w:hAnsi="Bookman Old Style"/>
          <w:sz w:val="20"/>
          <w:szCs w:val="20"/>
        </w:rPr>
        <w:t>)</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PALERMO</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PESCARA</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PIZZO (Vibo Valentia)</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PORDENONE</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PORTOGRUARO (Venezia)</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REGGIO CALABRIA</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RIETI</w:t>
      </w:r>
    </w:p>
    <w:p w:rsidR="00CB3E31"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SACILE (Pordenone)</w:t>
      </w:r>
    </w:p>
    <w:p w:rsidR="0013264A" w:rsidRPr="0034266C" w:rsidRDefault="0013264A" w:rsidP="0084257F">
      <w:pPr>
        <w:pStyle w:val="Paragrafoelenco"/>
        <w:numPr>
          <w:ilvl w:val="0"/>
          <w:numId w:val="2"/>
        </w:numPr>
        <w:ind w:left="2484"/>
        <w:rPr>
          <w:rFonts w:ascii="Bookman Old Style" w:hAnsi="Bookman Old Style"/>
          <w:sz w:val="20"/>
          <w:szCs w:val="20"/>
        </w:rPr>
      </w:pPr>
      <w:r>
        <w:rPr>
          <w:rFonts w:ascii="Bookman Old Style" w:hAnsi="Bookman Old Style"/>
          <w:sz w:val="20"/>
          <w:szCs w:val="20"/>
        </w:rPr>
        <w:t>SALERNO</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SAN DONÀ DI PIAVE (Venezia)</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SAN MICHELE AL TAGLIAMENTO (Venezia)</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SAN STINO DI LIVENZA (Venezia)</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SPILIMBERGO (Pordenone)</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SULMONA (L’Aquila)</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TARANTO</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TORINO</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TREVISO</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TRIESTE</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UDINE</w:t>
      </w:r>
    </w:p>
    <w:p w:rsidR="00CB3E31" w:rsidRPr="0034266C"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VENEZIA</w:t>
      </w:r>
    </w:p>
    <w:p w:rsidR="00CB3E31" w:rsidRDefault="00CB3E31" w:rsidP="0084257F">
      <w:pPr>
        <w:pStyle w:val="Paragrafoelenco"/>
        <w:numPr>
          <w:ilvl w:val="0"/>
          <w:numId w:val="2"/>
        </w:numPr>
        <w:ind w:left="2484"/>
        <w:rPr>
          <w:rFonts w:ascii="Bookman Old Style" w:hAnsi="Bookman Old Style"/>
          <w:sz w:val="20"/>
          <w:szCs w:val="20"/>
        </w:rPr>
      </w:pPr>
      <w:r w:rsidRPr="0034266C">
        <w:rPr>
          <w:rFonts w:ascii="Bookman Old Style" w:hAnsi="Bookman Old Style"/>
          <w:sz w:val="20"/>
          <w:szCs w:val="20"/>
        </w:rPr>
        <w:t>VENTIMIGLIA (Imperia)</w:t>
      </w:r>
    </w:p>
    <w:p w:rsidR="00576FA9" w:rsidRPr="00576FA9" w:rsidRDefault="00576FA9" w:rsidP="00724B8E">
      <w:pPr>
        <w:pStyle w:val="Paragrafoelenco"/>
        <w:ind w:left="2484"/>
        <w:rPr>
          <w:rFonts w:ascii="Bookman Old Style" w:hAnsi="Bookman Old Style"/>
          <w:sz w:val="20"/>
          <w:szCs w:val="20"/>
          <w:highlight w:val="yellow"/>
        </w:rPr>
      </w:pPr>
    </w:p>
    <w:p w:rsidR="00576FA9" w:rsidRDefault="00576FA9" w:rsidP="00724B8E">
      <w:pPr>
        <w:pStyle w:val="Paragrafoelenco"/>
        <w:ind w:left="2484"/>
        <w:rPr>
          <w:rFonts w:ascii="Bookman Old Style" w:hAnsi="Bookman Old Style"/>
          <w:sz w:val="20"/>
          <w:szCs w:val="20"/>
          <w:highlight w:val="yellow"/>
        </w:rPr>
      </w:pPr>
    </w:p>
    <w:p w:rsidR="00724B8E" w:rsidRDefault="00724B8E" w:rsidP="00724B8E">
      <w:pPr>
        <w:pStyle w:val="Paragrafoelenco"/>
        <w:ind w:left="2484"/>
        <w:rPr>
          <w:rFonts w:ascii="Bookman Old Style" w:hAnsi="Bookman Old Style"/>
          <w:sz w:val="20"/>
          <w:szCs w:val="20"/>
          <w:highlight w:val="yellow"/>
        </w:rPr>
      </w:pPr>
    </w:p>
    <w:p w:rsidR="00724B8E" w:rsidRDefault="00724B8E" w:rsidP="00724B8E">
      <w:pPr>
        <w:pStyle w:val="Paragrafoelenco"/>
        <w:ind w:left="2484"/>
        <w:rPr>
          <w:rFonts w:ascii="Bookman Old Style" w:hAnsi="Bookman Old Style"/>
          <w:sz w:val="20"/>
          <w:szCs w:val="20"/>
          <w:highlight w:val="yellow"/>
        </w:rPr>
      </w:pPr>
    </w:p>
    <w:p w:rsidR="00724B8E" w:rsidRDefault="00724B8E" w:rsidP="00724B8E">
      <w:pPr>
        <w:pStyle w:val="Paragrafoelenco"/>
        <w:ind w:left="2484"/>
        <w:rPr>
          <w:rFonts w:ascii="Bookman Old Style" w:hAnsi="Bookman Old Style"/>
          <w:sz w:val="20"/>
          <w:szCs w:val="20"/>
          <w:highlight w:val="yellow"/>
        </w:rPr>
      </w:pPr>
    </w:p>
    <w:p w:rsidR="00724B8E" w:rsidRPr="00724B8E" w:rsidRDefault="00724B8E" w:rsidP="00724B8E">
      <w:pPr>
        <w:rPr>
          <w:rFonts w:ascii="Bookman Old Style" w:hAnsi="Bookman Old Style"/>
          <w:sz w:val="20"/>
          <w:szCs w:val="20"/>
          <w:highlight w:val="yellow"/>
        </w:rPr>
      </w:pPr>
    </w:p>
    <w:p w:rsidR="00671A27" w:rsidRDefault="00671A27" w:rsidP="00640C65">
      <w:pPr>
        <w:spacing w:after="0"/>
        <w:rPr>
          <w:rFonts w:ascii="Bookman Old Style" w:hAnsi="Bookman Old Style"/>
          <w:sz w:val="24"/>
          <w:szCs w:val="24"/>
        </w:rPr>
        <w:sectPr w:rsidR="00671A27" w:rsidSect="00671A27">
          <w:type w:val="continuous"/>
          <w:pgSz w:w="11906" w:h="16838"/>
          <w:pgMar w:top="1417" w:right="1134" w:bottom="1134" w:left="1134" w:header="708" w:footer="708" w:gutter="0"/>
          <w:cols w:space="708"/>
          <w:titlePg/>
          <w:docGrid w:linePitch="360"/>
        </w:sectPr>
      </w:pPr>
    </w:p>
    <w:p w:rsidR="00CB3E31" w:rsidRPr="00640C65" w:rsidRDefault="00CB3E31" w:rsidP="00640C65">
      <w:pPr>
        <w:spacing w:after="0"/>
        <w:rPr>
          <w:rFonts w:ascii="Bookman Old Style" w:hAnsi="Bookman Old Style"/>
          <w:sz w:val="24"/>
          <w:szCs w:val="24"/>
        </w:rPr>
      </w:pPr>
    </w:p>
    <w:p w:rsidR="00E84243" w:rsidRDefault="00CB3E31" w:rsidP="0084257F">
      <w:pPr>
        <w:spacing w:after="0"/>
        <w:jc w:val="both"/>
        <w:rPr>
          <w:rFonts w:ascii="Bookman Old Style" w:eastAsia="Times New Roman" w:hAnsi="Bookman Old Style" w:cs="Times New Roman"/>
          <w:sz w:val="24"/>
          <w:szCs w:val="24"/>
          <w:lang w:eastAsia="it-IT"/>
        </w:rPr>
      </w:pPr>
      <w:r w:rsidRPr="00F37FE2">
        <w:rPr>
          <w:rFonts w:ascii="Bookman Old Style" w:eastAsia="Times New Roman" w:hAnsi="Bookman Old Style" w:cs="Times New Roman"/>
          <w:sz w:val="24"/>
          <w:szCs w:val="24"/>
          <w:lang w:eastAsia="it-IT"/>
        </w:rPr>
        <w:lastRenderedPageBreak/>
        <w:t>Anci e Confcommercio</w:t>
      </w:r>
      <w:r w:rsidR="00FC6AD0" w:rsidRPr="00F37FE2">
        <w:rPr>
          <w:rFonts w:ascii="Bookman Old Style" w:eastAsia="Times New Roman" w:hAnsi="Bookman Old Style" w:cs="Times New Roman"/>
          <w:sz w:val="24"/>
          <w:szCs w:val="24"/>
          <w:lang w:eastAsia="it-IT"/>
        </w:rPr>
        <w:t xml:space="preserve"> </w:t>
      </w:r>
      <w:r w:rsidR="00F37FE2">
        <w:rPr>
          <w:rFonts w:ascii="Bookman Old Style" w:eastAsia="Times New Roman" w:hAnsi="Bookman Old Style" w:cs="Times New Roman"/>
          <w:sz w:val="24"/>
          <w:szCs w:val="24"/>
          <w:lang w:eastAsia="it-IT"/>
        </w:rPr>
        <w:t xml:space="preserve">stanno già </w:t>
      </w:r>
      <w:r w:rsidR="00576FA9">
        <w:rPr>
          <w:rFonts w:ascii="Bookman Old Style" w:eastAsia="Times New Roman" w:hAnsi="Bookman Old Style" w:cs="Times New Roman"/>
          <w:sz w:val="24"/>
          <w:szCs w:val="24"/>
          <w:lang w:eastAsia="it-IT"/>
        </w:rPr>
        <w:t>portando avanti</w:t>
      </w:r>
      <w:r w:rsidR="00F37FE2">
        <w:rPr>
          <w:rFonts w:ascii="Bookman Old Style" w:eastAsia="Times New Roman" w:hAnsi="Bookman Old Style" w:cs="Times New Roman"/>
          <w:sz w:val="24"/>
          <w:szCs w:val="24"/>
          <w:lang w:eastAsia="it-IT"/>
        </w:rPr>
        <w:t xml:space="preserve"> </w:t>
      </w:r>
      <w:r w:rsidR="00E84243" w:rsidRPr="00E84243">
        <w:rPr>
          <w:rFonts w:ascii="Bookman Old Style" w:eastAsia="Times New Roman" w:hAnsi="Bookman Old Style" w:cs="Times New Roman"/>
          <w:sz w:val="24"/>
          <w:szCs w:val="24"/>
          <w:lang w:eastAsia="it-IT"/>
        </w:rPr>
        <w:t xml:space="preserve">a livello nazionale ed europeo azioni di promozione della “dimensione urbana delle politiche UE” e </w:t>
      </w:r>
      <w:r w:rsidR="00FC6AD0">
        <w:rPr>
          <w:rFonts w:ascii="Bookman Old Style" w:eastAsia="Times New Roman" w:hAnsi="Bookman Old Style" w:cs="Times New Roman"/>
          <w:sz w:val="24"/>
          <w:szCs w:val="24"/>
          <w:lang w:eastAsia="it-IT"/>
        </w:rPr>
        <w:t>considerano</w:t>
      </w:r>
      <w:r w:rsidR="00E84243" w:rsidRPr="00E84243">
        <w:rPr>
          <w:rFonts w:ascii="Bookman Old Style" w:eastAsia="Times New Roman" w:hAnsi="Bookman Old Style" w:cs="Times New Roman"/>
          <w:sz w:val="24"/>
          <w:szCs w:val="24"/>
          <w:lang w:eastAsia="it-IT"/>
        </w:rPr>
        <w:t xml:space="preserve"> </w:t>
      </w:r>
      <w:r w:rsidRPr="00E84243">
        <w:rPr>
          <w:rFonts w:ascii="Bookman Old Style" w:eastAsia="Times New Roman" w:hAnsi="Bookman Old Style" w:cs="Times New Roman"/>
          <w:sz w:val="24"/>
          <w:szCs w:val="24"/>
          <w:lang w:eastAsia="it-IT"/>
        </w:rPr>
        <w:t>fondamentale</w:t>
      </w:r>
      <w:r w:rsidR="00E84243" w:rsidRPr="00E84243">
        <w:rPr>
          <w:rFonts w:ascii="Bookman Old Style" w:eastAsia="Times New Roman" w:hAnsi="Bookman Old Style" w:cs="Times New Roman"/>
          <w:sz w:val="24"/>
          <w:szCs w:val="24"/>
          <w:lang w:eastAsia="it-IT"/>
        </w:rPr>
        <w:t xml:space="preserve"> </w:t>
      </w:r>
      <w:r>
        <w:rPr>
          <w:rFonts w:ascii="Bookman Old Style" w:eastAsia="Times New Roman" w:hAnsi="Bookman Old Style" w:cs="Times New Roman"/>
          <w:sz w:val="24"/>
          <w:szCs w:val="24"/>
          <w:lang w:eastAsia="it-IT"/>
        </w:rPr>
        <w:t xml:space="preserve">e </w:t>
      </w:r>
      <w:r w:rsidR="00F37FE2">
        <w:rPr>
          <w:rFonts w:ascii="Bookman Old Style" w:eastAsia="Times New Roman" w:hAnsi="Bookman Old Style" w:cs="Times New Roman"/>
          <w:sz w:val="24"/>
          <w:szCs w:val="24"/>
          <w:lang w:eastAsia="it-IT"/>
        </w:rPr>
        <w:t>prioritario</w:t>
      </w:r>
      <w:r>
        <w:rPr>
          <w:rFonts w:ascii="Bookman Old Style" w:eastAsia="Times New Roman" w:hAnsi="Bookman Old Style" w:cs="Times New Roman"/>
          <w:sz w:val="24"/>
          <w:szCs w:val="24"/>
          <w:lang w:eastAsia="it-IT"/>
        </w:rPr>
        <w:t xml:space="preserve"> </w:t>
      </w:r>
      <w:r w:rsidR="00E84243" w:rsidRPr="00E84243">
        <w:rPr>
          <w:rFonts w:ascii="Bookman Old Style" w:eastAsia="Times New Roman" w:hAnsi="Bookman Old Style" w:cs="Times New Roman"/>
          <w:sz w:val="24"/>
          <w:szCs w:val="24"/>
          <w:lang w:eastAsia="it-IT"/>
        </w:rPr>
        <w:t>a tal</w:t>
      </w:r>
      <w:r>
        <w:rPr>
          <w:rFonts w:ascii="Bookman Old Style" w:eastAsia="Times New Roman" w:hAnsi="Bookman Old Style" w:cs="Times New Roman"/>
          <w:sz w:val="24"/>
          <w:szCs w:val="24"/>
          <w:lang w:eastAsia="it-IT"/>
        </w:rPr>
        <w:t>e</w:t>
      </w:r>
      <w:r w:rsidR="00E84243" w:rsidRPr="00E84243">
        <w:rPr>
          <w:rFonts w:ascii="Bookman Old Style" w:eastAsia="Times New Roman" w:hAnsi="Bookman Old Style" w:cs="Times New Roman"/>
          <w:sz w:val="24"/>
          <w:szCs w:val="24"/>
          <w:lang w:eastAsia="it-IT"/>
        </w:rPr>
        <w:t xml:space="preserve"> </w:t>
      </w:r>
      <w:r>
        <w:rPr>
          <w:rFonts w:ascii="Bookman Old Style" w:eastAsia="Times New Roman" w:hAnsi="Bookman Old Style" w:cs="Times New Roman"/>
          <w:sz w:val="24"/>
          <w:szCs w:val="24"/>
          <w:lang w:eastAsia="it-IT"/>
        </w:rPr>
        <w:t>scopo</w:t>
      </w:r>
      <w:r w:rsidR="00E84243" w:rsidRPr="00E84243">
        <w:rPr>
          <w:rFonts w:ascii="Bookman Old Style" w:eastAsia="Times New Roman" w:hAnsi="Bookman Old Style" w:cs="Times New Roman"/>
          <w:sz w:val="24"/>
          <w:szCs w:val="24"/>
          <w:lang w:eastAsia="it-IT"/>
        </w:rPr>
        <w:t>:</w:t>
      </w:r>
    </w:p>
    <w:p w:rsidR="00CB3E31" w:rsidRPr="00E84243" w:rsidRDefault="00CB3E31" w:rsidP="0084257F">
      <w:pPr>
        <w:spacing w:after="0"/>
        <w:jc w:val="both"/>
        <w:rPr>
          <w:rFonts w:ascii="Bookman Old Style" w:eastAsia="Times New Roman" w:hAnsi="Bookman Old Style" w:cs="Arial"/>
          <w:sz w:val="24"/>
          <w:szCs w:val="24"/>
          <w:lang w:eastAsia="it-IT"/>
        </w:rPr>
      </w:pPr>
    </w:p>
    <w:p w:rsidR="00E84243" w:rsidRPr="00E84243" w:rsidRDefault="00E84243" w:rsidP="0084257F">
      <w:pPr>
        <w:numPr>
          <w:ilvl w:val="0"/>
          <w:numId w:val="3"/>
        </w:numPr>
        <w:autoSpaceDE w:val="0"/>
        <w:autoSpaceDN w:val="0"/>
        <w:adjustRightInd w:val="0"/>
        <w:spacing w:after="0"/>
        <w:jc w:val="both"/>
        <w:rPr>
          <w:rFonts w:ascii="Bookman Old Style" w:eastAsia="Times New Roman" w:hAnsi="Bookman Old Style" w:cs="Times New Roman"/>
          <w:sz w:val="24"/>
          <w:szCs w:val="24"/>
          <w:lang w:eastAsia="it-IT"/>
        </w:rPr>
      </w:pPr>
      <w:r w:rsidRPr="00E84243">
        <w:rPr>
          <w:rFonts w:ascii="Bookman Old Style" w:eastAsia="Times New Roman" w:hAnsi="Bookman Old Style" w:cs="Times New Roman"/>
          <w:sz w:val="24"/>
          <w:szCs w:val="24"/>
          <w:lang w:eastAsia="it-IT"/>
        </w:rPr>
        <w:t>applicare con efficac</w:t>
      </w:r>
      <w:r w:rsidR="00CB3E31">
        <w:rPr>
          <w:rFonts w:ascii="Bookman Old Style" w:eastAsia="Times New Roman" w:hAnsi="Bookman Old Style" w:cs="Times New Roman"/>
          <w:sz w:val="24"/>
          <w:szCs w:val="24"/>
          <w:lang w:eastAsia="it-IT"/>
        </w:rPr>
        <w:t>ia il principio di partenariato</w:t>
      </w:r>
    </w:p>
    <w:p w:rsidR="00E84243" w:rsidRPr="00CB3E31" w:rsidRDefault="00E84243" w:rsidP="0084257F">
      <w:pPr>
        <w:pStyle w:val="Paragrafoelenco"/>
        <w:numPr>
          <w:ilvl w:val="0"/>
          <w:numId w:val="3"/>
        </w:numPr>
        <w:autoSpaceDE w:val="0"/>
        <w:autoSpaceDN w:val="0"/>
        <w:adjustRightInd w:val="0"/>
        <w:spacing w:after="0"/>
        <w:jc w:val="both"/>
        <w:rPr>
          <w:rFonts w:ascii="Bookman Old Style" w:eastAsia="Times New Roman" w:hAnsi="Bookman Old Style"/>
          <w:sz w:val="24"/>
          <w:szCs w:val="24"/>
          <w:lang w:eastAsia="it-IT"/>
        </w:rPr>
      </w:pPr>
      <w:r w:rsidRPr="00CB3E31">
        <w:rPr>
          <w:rFonts w:ascii="Bookman Old Style" w:eastAsia="Times New Roman" w:hAnsi="Bookman Old Style"/>
          <w:sz w:val="24"/>
          <w:szCs w:val="24"/>
          <w:lang w:eastAsia="it-IT"/>
        </w:rPr>
        <w:t>analizzare con attenzione l’impatto della normativa europea sul territorio nazionale per evitare l’introduzione di norme di difficile appli</w:t>
      </w:r>
      <w:r w:rsidR="00FC6AD0">
        <w:rPr>
          <w:rFonts w:ascii="Bookman Old Style" w:eastAsia="Times New Roman" w:hAnsi="Bookman Old Style"/>
          <w:sz w:val="24"/>
          <w:szCs w:val="24"/>
          <w:lang w:eastAsia="it-IT"/>
        </w:rPr>
        <w:t>cazione sul territorio italiano</w:t>
      </w:r>
    </w:p>
    <w:p w:rsidR="00E84243" w:rsidRDefault="00E84243" w:rsidP="0084257F">
      <w:pPr>
        <w:pStyle w:val="Paragrafoelenco"/>
        <w:numPr>
          <w:ilvl w:val="0"/>
          <w:numId w:val="3"/>
        </w:numPr>
        <w:autoSpaceDE w:val="0"/>
        <w:autoSpaceDN w:val="0"/>
        <w:adjustRightInd w:val="0"/>
        <w:spacing w:after="0"/>
        <w:jc w:val="both"/>
        <w:rPr>
          <w:rFonts w:ascii="Bookman Old Style" w:eastAsia="Times New Roman" w:hAnsi="Bookman Old Style"/>
          <w:sz w:val="24"/>
          <w:szCs w:val="24"/>
          <w:lang w:eastAsia="it-IT"/>
        </w:rPr>
      </w:pPr>
      <w:r w:rsidRPr="00CB3E31">
        <w:rPr>
          <w:rFonts w:ascii="Bookman Old Style" w:eastAsia="Times New Roman" w:hAnsi="Bookman Old Style"/>
          <w:sz w:val="24"/>
          <w:szCs w:val="24"/>
          <w:lang w:eastAsia="it-IT"/>
        </w:rPr>
        <w:t xml:space="preserve">attivarsi congiuntamente, nei vari organismi europei di appartenenza, per migliorare ed implementare l’attenzione per le città </w:t>
      </w:r>
      <w:r w:rsidR="000B4182" w:rsidRPr="00D01231">
        <w:rPr>
          <w:rFonts w:ascii="Bookman Old Style" w:eastAsia="Times New Roman" w:hAnsi="Bookman Old Style"/>
          <w:sz w:val="24"/>
          <w:szCs w:val="24"/>
          <w:lang w:eastAsia="it-IT"/>
        </w:rPr>
        <w:t xml:space="preserve">Europee (e quindi </w:t>
      </w:r>
      <w:r w:rsidR="00FC6AD0" w:rsidRPr="00D01231">
        <w:rPr>
          <w:rFonts w:ascii="Bookman Old Style" w:eastAsia="Times New Roman" w:hAnsi="Bookman Old Style"/>
          <w:sz w:val="24"/>
          <w:szCs w:val="24"/>
          <w:lang w:eastAsia="it-IT"/>
        </w:rPr>
        <w:t>italiane</w:t>
      </w:r>
      <w:r w:rsidR="000B4182" w:rsidRPr="00D01231">
        <w:rPr>
          <w:rFonts w:ascii="Bookman Old Style" w:eastAsia="Times New Roman" w:hAnsi="Bookman Old Style"/>
          <w:sz w:val="24"/>
          <w:szCs w:val="24"/>
          <w:lang w:eastAsia="it-IT"/>
        </w:rPr>
        <w:t>)</w:t>
      </w:r>
      <w:r w:rsidR="00FC6AD0">
        <w:rPr>
          <w:rFonts w:ascii="Bookman Old Style" w:eastAsia="Times New Roman" w:hAnsi="Bookman Old Style"/>
          <w:sz w:val="24"/>
          <w:szCs w:val="24"/>
          <w:lang w:eastAsia="it-IT"/>
        </w:rPr>
        <w:t xml:space="preserve"> e </w:t>
      </w:r>
      <w:r w:rsidRPr="00CB3E31">
        <w:rPr>
          <w:rFonts w:ascii="Bookman Old Style" w:eastAsia="Times New Roman" w:hAnsi="Bookman Old Style"/>
          <w:sz w:val="24"/>
          <w:szCs w:val="24"/>
          <w:lang w:eastAsia="it-IT"/>
        </w:rPr>
        <w:t xml:space="preserve">il territorio. </w:t>
      </w:r>
    </w:p>
    <w:p w:rsidR="001F641A" w:rsidRDefault="001F641A" w:rsidP="00F37FE2">
      <w:pPr>
        <w:pStyle w:val="Paragrafoelenco"/>
        <w:spacing w:after="0"/>
        <w:ind w:left="0"/>
        <w:jc w:val="both"/>
        <w:rPr>
          <w:rFonts w:ascii="Bookman Old Style" w:eastAsia="Times New Roman" w:hAnsi="Bookman Old Style"/>
          <w:sz w:val="24"/>
          <w:szCs w:val="24"/>
          <w:lang w:eastAsia="it-IT"/>
        </w:rPr>
      </w:pPr>
    </w:p>
    <w:p w:rsidR="00FC6AD0" w:rsidRDefault="00FC6AD0" w:rsidP="00F37FE2">
      <w:pPr>
        <w:pStyle w:val="Paragrafoelenco"/>
        <w:spacing w:after="0"/>
        <w:ind w:left="0"/>
        <w:jc w:val="both"/>
        <w:rPr>
          <w:rFonts w:ascii="Bookman Old Style" w:eastAsia="Times New Roman" w:hAnsi="Bookman Old Style"/>
          <w:sz w:val="24"/>
          <w:szCs w:val="24"/>
          <w:lang w:eastAsia="it-IT"/>
        </w:rPr>
      </w:pPr>
      <w:r w:rsidRPr="00F37FE2">
        <w:rPr>
          <w:rFonts w:ascii="Bookman Old Style" w:eastAsia="Times New Roman" w:hAnsi="Bookman Old Style"/>
          <w:sz w:val="24"/>
          <w:szCs w:val="24"/>
          <w:lang w:eastAsia="it-IT"/>
        </w:rPr>
        <w:t>L’Accordo stipulato fa sperimentare ad Anci e Confcommercio la via per dare risposte ai temi della Strategia europea 2020</w:t>
      </w:r>
      <w:r w:rsidR="0084257F" w:rsidRPr="00F37FE2">
        <w:rPr>
          <w:rFonts w:ascii="Bookman Old Style" w:eastAsia="Times New Roman" w:hAnsi="Bookman Old Style"/>
          <w:sz w:val="24"/>
          <w:szCs w:val="24"/>
          <w:lang w:eastAsia="it-IT"/>
        </w:rPr>
        <w:t>,</w:t>
      </w:r>
      <w:r w:rsidR="0034266C" w:rsidRPr="00F37FE2">
        <w:rPr>
          <w:rFonts w:ascii="Bookman Old Style" w:eastAsia="Times New Roman" w:hAnsi="Bookman Old Style"/>
          <w:sz w:val="24"/>
          <w:szCs w:val="24"/>
          <w:lang w:eastAsia="it-IT"/>
        </w:rPr>
        <w:t xml:space="preserve"> finalizzati a:</w:t>
      </w:r>
    </w:p>
    <w:p w:rsidR="00671A27" w:rsidRPr="00F37FE2" w:rsidRDefault="00671A27" w:rsidP="00F37FE2">
      <w:pPr>
        <w:pStyle w:val="Paragrafoelenco"/>
        <w:spacing w:after="0"/>
        <w:ind w:left="0"/>
        <w:jc w:val="both"/>
        <w:rPr>
          <w:rFonts w:ascii="Bookman Old Style" w:eastAsia="Times New Roman" w:hAnsi="Bookman Old Style"/>
          <w:sz w:val="24"/>
          <w:szCs w:val="24"/>
          <w:lang w:eastAsia="it-IT"/>
        </w:rPr>
      </w:pPr>
    </w:p>
    <w:p w:rsidR="00E84243" w:rsidRDefault="00FC6AD0" w:rsidP="0084257F">
      <w:pPr>
        <w:numPr>
          <w:ilvl w:val="0"/>
          <w:numId w:val="4"/>
        </w:numPr>
        <w:autoSpaceDE w:val="0"/>
        <w:autoSpaceDN w:val="0"/>
        <w:adjustRightInd w:val="0"/>
        <w:spacing w:after="0"/>
        <w:jc w:val="both"/>
        <w:rPr>
          <w:rFonts w:ascii="Bookman Old Style" w:eastAsia="Times New Roman" w:hAnsi="Bookman Old Style" w:cs="Times New Roman"/>
          <w:sz w:val="24"/>
          <w:szCs w:val="24"/>
          <w:lang w:eastAsia="it-IT"/>
        </w:rPr>
      </w:pPr>
      <w:r>
        <w:rPr>
          <w:rFonts w:ascii="Bookman Old Style" w:eastAsia="Times New Roman" w:hAnsi="Bookman Old Style" w:cs="Times New Roman"/>
          <w:sz w:val="24"/>
          <w:szCs w:val="24"/>
          <w:lang w:eastAsia="it-IT"/>
        </w:rPr>
        <w:t>dare risposte al</w:t>
      </w:r>
      <w:r w:rsidR="00E84243" w:rsidRPr="00E84243">
        <w:rPr>
          <w:rFonts w:ascii="Bookman Old Style" w:eastAsia="Times New Roman" w:hAnsi="Bookman Old Style" w:cs="Times New Roman"/>
          <w:sz w:val="24"/>
          <w:szCs w:val="24"/>
          <w:lang w:eastAsia="it-IT"/>
        </w:rPr>
        <w:t xml:space="preserve">la riqualificazione e </w:t>
      </w:r>
      <w:r>
        <w:rPr>
          <w:rFonts w:ascii="Bookman Old Style" w:eastAsia="Times New Roman" w:hAnsi="Bookman Old Style" w:cs="Times New Roman"/>
          <w:sz w:val="24"/>
          <w:szCs w:val="24"/>
          <w:lang w:eastAsia="it-IT"/>
        </w:rPr>
        <w:t>al</w:t>
      </w:r>
      <w:r w:rsidR="00E84243" w:rsidRPr="00E84243">
        <w:rPr>
          <w:rFonts w:ascii="Bookman Old Style" w:eastAsia="Times New Roman" w:hAnsi="Bookman Old Style" w:cs="Times New Roman"/>
          <w:sz w:val="24"/>
          <w:szCs w:val="24"/>
          <w:lang w:eastAsia="it-IT"/>
        </w:rPr>
        <w:t xml:space="preserve">la rigenerazione sociale ed economica delle aree urbane al fine di arrestare  </w:t>
      </w:r>
      <w:r>
        <w:rPr>
          <w:rFonts w:ascii="Bookman Old Style" w:eastAsia="Times New Roman" w:hAnsi="Bookman Old Style" w:cs="Times New Roman"/>
          <w:sz w:val="24"/>
          <w:szCs w:val="24"/>
          <w:lang w:eastAsia="it-IT"/>
        </w:rPr>
        <w:t xml:space="preserve">i </w:t>
      </w:r>
      <w:r w:rsidR="00E84243" w:rsidRPr="00E84243">
        <w:rPr>
          <w:rFonts w:ascii="Bookman Old Style" w:eastAsia="Times New Roman" w:hAnsi="Bookman Old Style" w:cs="Times New Roman"/>
          <w:sz w:val="24"/>
          <w:szCs w:val="24"/>
          <w:lang w:eastAsia="it-IT"/>
        </w:rPr>
        <w:t>progressivi fenomeni di desertificazione e le conseguenti ricadute negative in ambito ambientale, sociale ed economico;</w:t>
      </w:r>
    </w:p>
    <w:p w:rsidR="00FC6AD0" w:rsidRPr="00E84243" w:rsidRDefault="00FC6AD0" w:rsidP="0084257F">
      <w:pPr>
        <w:autoSpaceDE w:val="0"/>
        <w:autoSpaceDN w:val="0"/>
        <w:adjustRightInd w:val="0"/>
        <w:spacing w:after="0"/>
        <w:ind w:left="360"/>
        <w:jc w:val="both"/>
        <w:rPr>
          <w:rFonts w:ascii="Bookman Old Style" w:eastAsia="Times New Roman" w:hAnsi="Bookman Old Style" w:cs="Times New Roman"/>
          <w:sz w:val="24"/>
          <w:szCs w:val="24"/>
          <w:lang w:eastAsia="it-IT"/>
        </w:rPr>
      </w:pPr>
    </w:p>
    <w:p w:rsidR="0084257F" w:rsidRPr="0084257F" w:rsidRDefault="0084257F" w:rsidP="0084257F">
      <w:pPr>
        <w:numPr>
          <w:ilvl w:val="0"/>
          <w:numId w:val="4"/>
        </w:numPr>
        <w:autoSpaceDE w:val="0"/>
        <w:autoSpaceDN w:val="0"/>
        <w:adjustRightInd w:val="0"/>
        <w:spacing w:after="0"/>
        <w:jc w:val="both"/>
        <w:rPr>
          <w:rFonts w:ascii="Bookman Old Style" w:eastAsia="Times New Roman" w:hAnsi="Bookman Old Style" w:cs="Times New Roman"/>
          <w:sz w:val="24"/>
          <w:szCs w:val="24"/>
          <w:lang w:eastAsia="it-IT"/>
        </w:rPr>
      </w:pPr>
      <w:r>
        <w:rPr>
          <w:rFonts w:ascii="Bookman Old Style" w:eastAsia="Times New Roman" w:hAnsi="Bookman Old Style" w:cs="Times New Roman"/>
          <w:sz w:val="24"/>
          <w:szCs w:val="24"/>
          <w:lang w:eastAsia="it-IT"/>
        </w:rPr>
        <w:t xml:space="preserve">migliorare e ricercare </w:t>
      </w:r>
      <w:r w:rsidR="00E84243" w:rsidRPr="00E84243">
        <w:rPr>
          <w:rFonts w:ascii="Bookman Old Style" w:eastAsia="Times New Roman" w:hAnsi="Bookman Old Style" w:cs="Times New Roman"/>
          <w:sz w:val="24"/>
          <w:szCs w:val="24"/>
          <w:lang w:eastAsia="it-IT"/>
        </w:rPr>
        <w:t>l’aumento dell’attrattività complessiva del sistema economico delle città, con effetti benefici per quanto atti</w:t>
      </w:r>
      <w:r>
        <w:rPr>
          <w:rFonts w:ascii="Bookman Old Style" w:eastAsia="Times New Roman" w:hAnsi="Bookman Old Style" w:cs="Times New Roman"/>
          <w:sz w:val="24"/>
          <w:szCs w:val="24"/>
          <w:lang w:eastAsia="it-IT"/>
        </w:rPr>
        <w:t xml:space="preserve">ene la vivibilità dei luoghi, l’occupazione, </w:t>
      </w:r>
      <w:r w:rsidR="00E84243" w:rsidRPr="00E84243">
        <w:rPr>
          <w:rFonts w:ascii="Bookman Old Style" w:eastAsia="Times New Roman" w:hAnsi="Bookman Old Style" w:cs="Times New Roman"/>
          <w:sz w:val="24"/>
          <w:szCs w:val="24"/>
          <w:lang w:eastAsia="it-IT"/>
        </w:rPr>
        <w:t>la qualità dello spazio pubblico;</w:t>
      </w:r>
    </w:p>
    <w:p w:rsidR="0084257F" w:rsidRPr="00E84243" w:rsidRDefault="0084257F" w:rsidP="0084257F">
      <w:pPr>
        <w:autoSpaceDE w:val="0"/>
        <w:autoSpaceDN w:val="0"/>
        <w:adjustRightInd w:val="0"/>
        <w:spacing w:after="0"/>
        <w:ind w:left="360"/>
        <w:jc w:val="both"/>
        <w:rPr>
          <w:rFonts w:ascii="Bookman Old Style" w:eastAsia="Times New Roman" w:hAnsi="Bookman Old Style" w:cs="Times New Roman"/>
          <w:sz w:val="24"/>
          <w:szCs w:val="24"/>
          <w:lang w:eastAsia="it-IT"/>
        </w:rPr>
      </w:pPr>
    </w:p>
    <w:p w:rsidR="0084257F" w:rsidRPr="00D01231" w:rsidRDefault="0084257F" w:rsidP="0084257F">
      <w:pPr>
        <w:numPr>
          <w:ilvl w:val="0"/>
          <w:numId w:val="4"/>
        </w:numPr>
        <w:autoSpaceDE w:val="0"/>
        <w:autoSpaceDN w:val="0"/>
        <w:adjustRightInd w:val="0"/>
        <w:spacing w:after="0"/>
        <w:jc w:val="both"/>
        <w:rPr>
          <w:rFonts w:ascii="Bookman Old Style" w:eastAsia="Times New Roman" w:hAnsi="Bookman Old Style" w:cs="Times New Roman"/>
          <w:sz w:val="24"/>
          <w:szCs w:val="24"/>
          <w:lang w:eastAsia="it-IT"/>
        </w:rPr>
      </w:pPr>
      <w:r w:rsidRPr="00D01231">
        <w:rPr>
          <w:rFonts w:ascii="Bookman Old Style" w:eastAsia="Times New Roman" w:hAnsi="Bookman Old Style" w:cs="Times New Roman"/>
          <w:sz w:val="24"/>
          <w:szCs w:val="24"/>
          <w:lang w:eastAsia="it-IT"/>
        </w:rPr>
        <w:t>dare spazio al</w:t>
      </w:r>
      <w:r w:rsidR="00E84243" w:rsidRPr="00D01231">
        <w:rPr>
          <w:rFonts w:ascii="Bookman Old Style" w:eastAsia="Times New Roman" w:hAnsi="Bookman Old Style" w:cs="Times New Roman"/>
          <w:sz w:val="24"/>
          <w:szCs w:val="24"/>
          <w:lang w:eastAsia="it-IT"/>
        </w:rPr>
        <w:t>la presenza di funzioni e servizi di prossimità al cittadino, anche a tutela delle fasce deboli della popolazione e per la riduzione degli spostamenti con mezzi privati</w:t>
      </w:r>
      <w:r w:rsidRPr="00D01231">
        <w:rPr>
          <w:rFonts w:ascii="Bookman Old Style" w:eastAsia="Times New Roman" w:hAnsi="Bookman Old Style" w:cs="Times New Roman"/>
          <w:sz w:val="24"/>
          <w:szCs w:val="24"/>
          <w:lang w:eastAsia="it-IT"/>
        </w:rPr>
        <w:t>;</w:t>
      </w:r>
    </w:p>
    <w:p w:rsidR="0084257F" w:rsidRPr="00D01231" w:rsidRDefault="0084257F" w:rsidP="0084257F">
      <w:pPr>
        <w:autoSpaceDE w:val="0"/>
        <w:autoSpaceDN w:val="0"/>
        <w:adjustRightInd w:val="0"/>
        <w:spacing w:after="0"/>
        <w:ind w:left="360"/>
        <w:jc w:val="both"/>
        <w:rPr>
          <w:rFonts w:ascii="Bookman Old Style" w:eastAsia="Times New Roman" w:hAnsi="Bookman Old Style" w:cs="Times New Roman"/>
          <w:sz w:val="24"/>
          <w:szCs w:val="24"/>
          <w:lang w:eastAsia="it-IT"/>
        </w:rPr>
      </w:pPr>
    </w:p>
    <w:p w:rsidR="00E84243" w:rsidRPr="00D01231" w:rsidRDefault="0084257F" w:rsidP="0084257F">
      <w:pPr>
        <w:numPr>
          <w:ilvl w:val="0"/>
          <w:numId w:val="4"/>
        </w:numPr>
        <w:autoSpaceDE w:val="0"/>
        <w:autoSpaceDN w:val="0"/>
        <w:adjustRightInd w:val="0"/>
        <w:spacing w:after="0"/>
        <w:jc w:val="both"/>
        <w:rPr>
          <w:rFonts w:ascii="Bookman Old Style" w:eastAsia="Times New Roman" w:hAnsi="Bookman Old Style" w:cs="Times New Roman"/>
          <w:sz w:val="24"/>
          <w:szCs w:val="24"/>
          <w:lang w:eastAsia="it-IT"/>
        </w:rPr>
      </w:pPr>
      <w:r w:rsidRPr="00D01231">
        <w:rPr>
          <w:rFonts w:ascii="Bookman Old Style" w:eastAsia="Times New Roman" w:hAnsi="Bookman Old Style" w:cs="Times New Roman"/>
          <w:sz w:val="24"/>
          <w:szCs w:val="24"/>
          <w:lang w:eastAsia="it-IT"/>
        </w:rPr>
        <w:t>dare vita al</w:t>
      </w:r>
      <w:r w:rsidR="00E84243" w:rsidRPr="00D01231">
        <w:rPr>
          <w:rFonts w:ascii="Bookman Old Style" w:eastAsia="Times New Roman" w:hAnsi="Bookman Old Style" w:cs="Times New Roman"/>
          <w:sz w:val="24"/>
          <w:szCs w:val="24"/>
          <w:lang w:eastAsia="it-IT"/>
        </w:rPr>
        <w:t>la valorizzazione delle attività specifiche dei territori, fina</w:t>
      </w:r>
      <w:r w:rsidRPr="00D01231">
        <w:rPr>
          <w:rFonts w:ascii="Bookman Old Style" w:eastAsia="Times New Roman" w:hAnsi="Bookman Old Style" w:cs="Times New Roman"/>
          <w:sz w:val="24"/>
          <w:szCs w:val="24"/>
          <w:lang w:eastAsia="it-IT"/>
        </w:rPr>
        <w:t>lizzata</w:t>
      </w:r>
      <w:r w:rsidR="00E84243" w:rsidRPr="00D01231">
        <w:rPr>
          <w:rFonts w:ascii="Bookman Old Style" w:eastAsia="Times New Roman" w:hAnsi="Bookman Old Style" w:cs="Times New Roman"/>
          <w:sz w:val="24"/>
          <w:szCs w:val="24"/>
          <w:lang w:eastAsia="it-IT"/>
        </w:rPr>
        <w:t xml:space="preserve"> all’attivazione di dinamiche di sviluppo locale sostenibile che favoriscano l’integrazione funzionale tra i diversi settori economici. </w:t>
      </w:r>
    </w:p>
    <w:p w:rsidR="00E84243" w:rsidRPr="00D01231" w:rsidRDefault="00E84243" w:rsidP="0084257F">
      <w:pPr>
        <w:autoSpaceDE w:val="0"/>
        <w:autoSpaceDN w:val="0"/>
        <w:adjustRightInd w:val="0"/>
        <w:spacing w:after="0"/>
        <w:jc w:val="center"/>
        <w:rPr>
          <w:rFonts w:ascii="Bookman Old Style" w:eastAsia="Times New Roman" w:hAnsi="Bookman Old Style" w:cs="Times New Roman"/>
          <w:b/>
          <w:sz w:val="24"/>
          <w:szCs w:val="24"/>
          <w:lang w:eastAsia="it-IT"/>
        </w:rPr>
      </w:pPr>
    </w:p>
    <w:p w:rsidR="00E84243" w:rsidRDefault="0084257F" w:rsidP="00F37FE2">
      <w:pPr>
        <w:autoSpaceDE w:val="0"/>
        <w:autoSpaceDN w:val="0"/>
        <w:adjustRightInd w:val="0"/>
        <w:spacing w:after="0"/>
        <w:jc w:val="both"/>
        <w:rPr>
          <w:rFonts w:ascii="Bookman Old Style" w:eastAsia="Times New Roman" w:hAnsi="Bookman Old Style" w:cs="Times New Roman"/>
          <w:sz w:val="24"/>
          <w:szCs w:val="24"/>
          <w:lang w:eastAsia="it-IT"/>
        </w:rPr>
      </w:pPr>
      <w:r w:rsidRPr="00F37FE2">
        <w:rPr>
          <w:rFonts w:ascii="Bookman Old Style" w:eastAsia="Times New Roman" w:hAnsi="Bookman Old Style" w:cs="Times New Roman"/>
          <w:sz w:val="24"/>
          <w:szCs w:val="24"/>
          <w:lang w:eastAsia="it-IT"/>
        </w:rPr>
        <w:t>Anci e Confcommercio si impegnano a praticare percorsi congiunti per:</w:t>
      </w:r>
    </w:p>
    <w:p w:rsidR="00671A27" w:rsidRPr="00F37FE2" w:rsidRDefault="00671A27" w:rsidP="00F37FE2">
      <w:pPr>
        <w:autoSpaceDE w:val="0"/>
        <w:autoSpaceDN w:val="0"/>
        <w:adjustRightInd w:val="0"/>
        <w:spacing w:after="0"/>
        <w:jc w:val="both"/>
        <w:rPr>
          <w:rFonts w:ascii="Bookman Old Style" w:eastAsia="Times New Roman" w:hAnsi="Bookman Old Style" w:cs="Times New Roman"/>
          <w:sz w:val="24"/>
          <w:szCs w:val="24"/>
          <w:lang w:eastAsia="it-IT"/>
        </w:rPr>
      </w:pPr>
    </w:p>
    <w:p w:rsidR="00F57F3B" w:rsidRPr="00C364C7" w:rsidRDefault="00F57F3B" w:rsidP="00C364C7">
      <w:pPr>
        <w:pStyle w:val="Paragrafoelenco"/>
        <w:numPr>
          <w:ilvl w:val="0"/>
          <w:numId w:val="8"/>
        </w:numPr>
        <w:autoSpaceDE w:val="0"/>
        <w:autoSpaceDN w:val="0"/>
        <w:adjustRightInd w:val="0"/>
        <w:spacing w:after="0"/>
        <w:jc w:val="both"/>
        <w:rPr>
          <w:rFonts w:ascii="Bookman Old Style" w:eastAsia="Times New Roman" w:hAnsi="Bookman Old Style"/>
          <w:sz w:val="24"/>
          <w:szCs w:val="24"/>
          <w:lang w:eastAsia="it-IT"/>
        </w:rPr>
      </w:pPr>
      <w:r w:rsidRPr="00C364C7">
        <w:rPr>
          <w:rFonts w:ascii="Bookman Old Style" w:eastAsia="Times New Roman" w:hAnsi="Bookman Old Style"/>
          <w:sz w:val="24"/>
          <w:szCs w:val="24"/>
          <w:lang w:eastAsia="it-IT"/>
        </w:rPr>
        <w:t>combattere la desertificazione commerciale dei centri urbani dando corpo ad una serie di strumenti che coinvolgano tutti gli attori in campo.</w:t>
      </w:r>
    </w:p>
    <w:p w:rsidR="00C364C7" w:rsidRDefault="00F57F3B" w:rsidP="006717A3">
      <w:pPr>
        <w:autoSpaceDE w:val="0"/>
        <w:autoSpaceDN w:val="0"/>
        <w:adjustRightInd w:val="0"/>
        <w:spacing w:after="0"/>
        <w:ind w:left="360"/>
        <w:jc w:val="both"/>
        <w:rPr>
          <w:rFonts w:ascii="Bookman Old Style" w:eastAsia="Times New Roman" w:hAnsi="Bookman Old Style" w:cs="Times New Roman"/>
          <w:sz w:val="24"/>
          <w:szCs w:val="24"/>
          <w:lang w:eastAsia="it-IT"/>
        </w:rPr>
      </w:pPr>
      <w:r>
        <w:rPr>
          <w:rFonts w:ascii="Bookman Old Style" w:eastAsia="Times New Roman" w:hAnsi="Bookman Old Style" w:cs="Times New Roman"/>
          <w:sz w:val="24"/>
          <w:szCs w:val="24"/>
          <w:lang w:eastAsia="it-IT"/>
        </w:rPr>
        <w:t xml:space="preserve">Il “mix” di misure guarda anche all’introduzione </w:t>
      </w:r>
      <w:r w:rsidR="00C364C7">
        <w:rPr>
          <w:rFonts w:ascii="Bookman Old Style" w:eastAsia="Times New Roman" w:hAnsi="Bookman Old Style" w:cs="Times New Roman"/>
          <w:sz w:val="24"/>
          <w:szCs w:val="24"/>
          <w:lang w:eastAsia="it-IT"/>
        </w:rPr>
        <w:t xml:space="preserve">di provvedimenti atti a sostenere meccanismi di “fiscalità di vantaggio” e </w:t>
      </w:r>
      <w:r>
        <w:rPr>
          <w:rFonts w:ascii="Bookman Old Style" w:eastAsia="Times New Roman" w:hAnsi="Bookman Old Style" w:cs="Times New Roman"/>
          <w:sz w:val="24"/>
          <w:szCs w:val="24"/>
          <w:lang w:eastAsia="it-IT"/>
        </w:rPr>
        <w:t xml:space="preserve">della </w:t>
      </w:r>
      <w:r w:rsidRPr="001C138A">
        <w:rPr>
          <w:rFonts w:ascii="Bookman Old Style" w:eastAsia="Times New Roman" w:hAnsi="Bookman Old Style" w:cs="Times New Roman"/>
          <w:sz w:val="24"/>
          <w:szCs w:val="24"/>
          <w:lang w:eastAsia="it-IT"/>
        </w:rPr>
        <w:t>“cedolare secca” in favore dei proprietari che affittano locali ad uso commerciale garantendo, al contempo, la presenza e la varietà di attività di particolare interesse merceologico, al riconoscimento di un regime fiscale di vantaggio temporaneo (imposta sostitutiva in luogo delle imposte sui redditi) per gli imprenditori che intraprendono un’attività commerciale in aree urbane degradate e, in parti</w:t>
      </w:r>
      <w:r w:rsidR="00C364C7">
        <w:rPr>
          <w:rFonts w:ascii="Bookman Old Style" w:eastAsia="Times New Roman" w:hAnsi="Bookman Old Style" w:cs="Times New Roman"/>
          <w:sz w:val="24"/>
          <w:szCs w:val="24"/>
          <w:lang w:eastAsia="it-IT"/>
        </w:rPr>
        <w:t>colar modo, nei centri storici.</w:t>
      </w:r>
    </w:p>
    <w:p w:rsidR="00C364C7" w:rsidRDefault="0084257F" w:rsidP="00C364C7">
      <w:pPr>
        <w:pStyle w:val="Paragrafoelenco"/>
        <w:numPr>
          <w:ilvl w:val="0"/>
          <w:numId w:val="8"/>
        </w:numPr>
        <w:autoSpaceDE w:val="0"/>
        <w:autoSpaceDN w:val="0"/>
        <w:adjustRightInd w:val="0"/>
        <w:spacing w:after="0"/>
        <w:jc w:val="both"/>
        <w:rPr>
          <w:rFonts w:ascii="Bookman Old Style" w:eastAsia="Times New Roman" w:hAnsi="Bookman Old Style"/>
          <w:sz w:val="24"/>
          <w:szCs w:val="24"/>
          <w:lang w:eastAsia="it-IT"/>
        </w:rPr>
      </w:pPr>
      <w:r w:rsidRPr="00C364C7">
        <w:rPr>
          <w:rFonts w:ascii="Bookman Old Style" w:eastAsia="Times New Roman" w:hAnsi="Bookman Old Style"/>
          <w:sz w:val="24"/>
          <w:szCs w:val="24"/>
          <w:lang w:eastAsia="it-IT"/>
        </w:rPr>
        <w:t>sensibilizzare le A</w:t>
      </w:r>
      <w:r w:rsidR="00E84243" w:rsidRPr="00C364C7">
        <w:rPr>
          <w:rFonts w:ascii="Bookman Old Style" w:eastAsia="Times New Roman" w:hAnsi="Bookman Old Style"/>
          <w:sz w:val="24"/>
          <w:szCs w:val="24"/>
          <w:lang w:eastAsia="it-IT"/>
        </w:rPr>
        <w:t>mministrazioni comunali</w:t>
      </w:r>
      <w:r w:rsidRPr="00C364C7">
        <w:rPr>
          <w:rFonts w:ascii="Bookman Old Style" w:eastAsia="Times New Roman" w:hAnsi="Bookman Old Style"/>
          <w:sz w:val="24"/>
          <w:szCs w:val="24"/>
          <w:lang w:eastAsia="it-IT"/>
        </w:rPr>
        <w:t xml:space="preserve"> </w:t>
      </w:r>
      <w:r w:rsidR="00E84243" w:rsidRPr="00C364C7">
        <w:rPr>
          <w:rFonts w:ascii="Bookman Old Style" w:eastAsia="Times New Roman" w:hAnsi="Bookman Old Style"/>
          <w:sz w:val="24"/>
          <w:szCs w:val="24"/>
          <w:lang w:eastAsia="it-IT"/>
        </w:rPr>
        <w:t xml:space="preserve">affinché individuino nei nuovi </w:t>
      </w:r>
      <w:r w:rsidRPr="00C364C7">
        <w:rPr>
          <w:rFonts w:ascii="Bookman Old Style" w:eastAsia="Times New Roman" w:hAnsi="Bookman Old Style"/>
          <w:sz w:val="24"/>
          <w:szCs w:val="24"/>
          <w:lang w:eastAsia="it-IT"/>
        </w:rPr>
        <w:t>Piani Regolatori Generali Comunali (</w:t>
      </w:r>
      <w:r w:rsidR="00E84243" w:rsidRPr="00C364C7">
        <w:rPr>
          <w:rFonts w:ascii="Bookman Old Style" w:eastAsia="Times New Roman" w:hAnsi="Bookman Old Style"/>
          <w:sz w:val="24"/>
          <w:szCs w:val="24"/>
          <w:lang w:eastAsia="it-IT"/>
        </w:rPr>
        <w:t>PRGC</w:t>
      </w:r>
      <w:r w:rsidRPr="00C364C7">
        <w:rPr>
          <w:rFonts w:ascii="Bookman Old Style" w:eastAsia="Times New Roman" w:hAnsi="Bookman Old Style"/>
          <w:sz w:val="24"/>
          <w:szCs w:val="24"/>
          <w:lang w:eastAsia="it-IT"/>
        </w:rPr>
        <w:t xml:space="preserve">) - </w:t>
      </w:r>
      <w:r w:rsidR="00E84243" w:rsidRPr="00C364C7">
        <w:rPr>
          <w:rFonts w:ascii="Bookman Old Style" w:eastAsia="Times New Roman" w:hAnsi="Bookman Old Style"/>
          <w:sz w:val="24"/>
          <w:szCs w:val="24"/>
          <w:lang w:eastAsia="it-IT"/>
        </w:rPr>
        <w:t xml:space="preserve">o nelle </w:t>
      </w:r>
      <w:r w:rsidRPr="00C364C7">
        <w:rPr>
          <w:rFonts w:ascii="Bookman Old Style" w:eastAsia="Times New Roman" w:hAnsi="Bookman Old Style"/>
          <w:sz w:val="24"/>
          <w:szCs w:val="24"/>
          <w:lang w:eastAsia="it-IT"/>
        </w:rPr>
        <w:t>ipotizzabili</w:t>
      </w:r>
      <w:r w:rsidR="00E84243" w:rsidRPr="00C364C7">
        <w:rPr>
          <w:rFonts w:ascii="Bookman Old Style" w:eastAsia="Times New Roman" w:hAnsi="Bookman Old Style"/>
          <w:sz w:val="24"/>
          <w:szCs w:val="24"/>
          <w:lang w:eastAsia="it-IT"/>
        </w:rPr>
        <w:t xml:space="preserve"> varianti</w:t>
      </w:r>
      <w:r w:rsidRPr="00C364C7">
        <w:rPr>
          <w:rFonts w:ascii="Bookman Old Style" w:eastAsia="Times New Roman" w:hAnsi="Bookman Old Style"/>
          <w:sz w:val="24"/>
          <w:szCs w:val="24"/>
          <w:lang w:eastAsia="it-IT"/>
        </w:rPr>
        <w:t xml:space="preserve"> -</w:t>
      </w:r>
      <w:r w:rsidR="00E84243" w:rsidRPr="00C364C7">
        <w:rPr>
          <w:rFonts w:ascii="Bookman Old Style" w:eastAsia="Times New Roman" w:hAnsi="Bookman Old Style"/>
          <w:sz w:val="24"/>
          <w:szCs w:val="24"/>
          <w:lang w:eastAsia="it-IT"/>
        </w:rPr>
        <w:t xml:space="preserve"> le aree oggetto di riqualificazione e rigenerazione urbana, inserendo i vari ambiti di </w:t>
      </w:r>
      <w:r w:rsidRPr="00C364C7">
        <w:rPr>
          <w:rFonts w:ascii="Bookman Old Style" w:eastAsia="Times New Roman" w:hAnsi="Bookman Old Style"/>
          <w:sz w:val="24"/>
          <w:szCs w:val="24"/>
          <w:lang w:eastAsia="it-IT"/>
        </w:rPr>
        <w:t xml:space="preserve">intervento </w:t>
      </w:r>
      <w:r w:rsidR="00E84243" w:rsidRPr="00C364C7">
        <w:rPr>
          <w:rFonts w:ascii="Bookman Old Style" w:eastAsia="Times New Roman" w:hAnsi="Bookman Old Style"/>
          <w:sz w:val="24"/>
          <w:szCs w:val="24"/>
          <w:lang w:eastAsia="it-IT"/>
        </w:rPr>
        <w:t>(urbanistici, architettonici, sociali, economici, ambientali, energetici, viari) e approfondiscano poi</w:t>
      </w:r>
      <w:r w:rsidRPr="00C364C7">
        <w:rPr>
          <w:rFonts w:ascii="Bookman Old Style" w:eastAsia="Times New Roman" w:hAnsi="Bookman Old Style"/>
          <w:sz w:val="24"/>
          <w:szCs w:val="24"/>
          <w:lang w:eastAsia="it-IT"/>
        </w:rPr>
        <w:t>,</w:t>
      </w:r>
      <w:r w:rsidR="00E84243" w:rsidRPr="00C364C7">
        <w:rPr>
          <w:rFonts w:ascii="Bookman Old Style" w:eastAsia="Times New Roman" w:hAnsi="Bookman Old Style"/>
          <w:sz w:val="24"/>
          <w:szCs w:val="24"/>
          <w:lang w:eastAsia="it-IT"/>
        </w:rPr>
        <w:t xml:space="preserve"> nell’ambito dei medesimi regolamenti</w:t>
      </w:r>
      <w:r w:rsidRPr="00C364C7">
        <w:rPr>
          <w:rFonts w:ascii="Bookman Old Style" w:eastAsia="Times New Roman" w:hAnsi="Bookman Old Style"/>
          <w:sz w:val="24"/>
          <w:szCs w:val="24"/>
          <w:lang w:eastAsia="it-IT"/>
        </w:rPr>
        <w:t>,</w:t>
      </w:r>
      <w:r w:rsidR="00E84243" w:rsidRPr="00C364C7">
        <w:rPr>
          <w:rFonts w:ascii="Bookman Old Style" w:eastAsia="Times New Roman" w:hAnsi="Bookman Old Style"/>
          <w:sz w:val="24"/>
          <w:szCs w:val="24"/>
          <w:lang w:eastAsia="it-IT"/>
        </w:rPr>
        <w:t xml:space="preserve"> le possibili applicazioni e collegamenti ai Bandi diretti ed indiretti pe</w:t>
      </w:r>
      <w:r w:rsidRPr="00C364C7">
        <w:rPr>
          <w:rFonts w:ascii="Bookman Old Style" w:eastAsia="Times New Roman" w:hAnsi="Bookman Old Style"/>
          <w:sz w:val="24"/>
          <w:szCs w:val="24"/>
          <w:lang w:eastAsia="it-IT"/>
        </w:rPr>
        <w:t>r l’utilizzo dei Fondi europei;</w:t>
      </w:r>
    </w:p>
    <w:p w:rsidR="00C364C7" w:rsidRDefault="00C364C7" w:rsidP="00C364C7">
      <w:pPr>
        <w:pStyle w:val="Paragrafoelenco"/>
        <w:autoSpaceDE w:val="0"/>
        <w:autoSpaceDN w:val="0"/>
        <w:adjustRightInd w:val="0"/>
        <w:spacing w:after="0"/>
        <w:ind w:left="360"/>
        <w:jc w:val="both"/>
        <w:rPr>
          <w:rFonts w:ascii="Bookman Old Style" w:eastAsia="Times New Roman" w:hAnsi="Bookman Old Style"/>
          <w:sz w:val="24"/>
          <w:szCs w:val="24"/>
          <w:lang w:eastAsia="it-IT"/>
        </w:rPr>
      </w:pPr>
    </w:p>
    <w:p w:rsidR="00C364C7" w:rsidRDefault="00E84243" w:rsidP="00C364C7">
      <w:pPr>
        <w:pStyle w:val="Paragrafoelenco"/>
        <w:numPr>
          <w:ilvl w:val="0"/>
          <w:numId w:val="8"/>
        </w:numPr>
        <w:autoSpaceDE w:val="0"/>
        <w:autoSpaceDN w:val="0"/>
        <w:adjustRightInd w:val="0"/>
        <w:spacing w:after="0"/>
        <w:jc w:val="both"/>
        <w:rPr>
          <w:rFonts w:ascii="Bookman Old Style" w:eastAsia="Times New Roman" w:hAnsi="Bookman Old Style"/>
          <w:sz w:val="24"/>
          <w:szCs w:val="24"/>
          <w:lang w:eastAsia="it-IT"/>
        </w:rPr>
      </w:pPr>
      <w:r w:rsidRPr="00C364C7">
        <w:rPr>
          <w:rFonts w:ascii="Bookman Old Style" w:eastAsia="Times New Roman" w:hAnsi="Bookman Old Style"/>
          <w:sz w:val="24"/>
          <w:szCs w:val="24"/>
          <w:lang w:eastAsia="it-IT"/>
        </w:rPr>
        <w:t xml:space="preserve">collaborare alla definizione di nuove professionalità da utilizzare per la gestione del territorio e dei centri urbani anche con il contributo </w:t>
      </w:r>
      <w:r w:rsidR="00EB22B0" w:rsidRPr="00C364C7">
        <w:rPr>
          <w:rFonts w:ascii="Bookman Old Style" w:eastAsia="Times New Roman" w:hAnsi="Bookman Old Style"/>
          <w:sz w:val="24"/>
          <w:szCs w:val="24"/>
          <w:lang w:eastAsia="it-IT"/>
        </w:rPr>
        <w:t>che potranno venire dal mondo universitario italiano;</w:t>
      </w:r>
    </w:p>
    <w:p w:rsidR="00C364C7" w:rsidRPr="00C364C7" w:rsidRDefault="00C364C7" w:rsidP="00C364C7">
      <w:pPr>
        <w:pStyle w:val="Paragrafoelenco"/>
        <w:rPr>
          <w:rFonts w:ascii="Bookman Old Style" w:eastAsia="Times New Roman" w:hAnsi="Bookman Old Style"/>
          <w:sz w:val="24"/>
          <w:szCs w:val="24"/>
          <w:lang w:eastAsia="it-IT"/>
        </w:rPr>
      </w:pPr>
    </w:p>
    <w:p w:rsidR="00E84243" w:rsidRPr="00C364C7" w:rsidRDefault="00E84243" w:rsidP="00C364C7">
      <w:pPr>
        <w:pStyle w:val="Paragrafoelenco"/>
        <w:numPr>
          <w:ilvl w:val="0"/>
          <w:numId w:val="8"/>
        </w:numPr>
        <w:autoSpaceDE w:val="0"/>
        <w:autoSpaceDN w:val="0"/>
        <w:adjustRightInd w:val="0"/>
        <w:spacing w:after="0"/>
        <w:jc w:val="both"/>
        <w:rPr>
          <w:rFonts w:ascii="Bookman Old Style" w:eastAsia="Times New Roman" w:hAnsi="Bookman Old Style"/>
          <w:sz w:val="24"/>
          <w:szCs w:val="24"/>
          <w:lang w:eastAsia="it-IT"/>
        </w:rPr>
      </w:pPr>
      <w:r w:rsidRPr="00C364C7">
        <w:rPr>
          <w:rFonts w:ascii="Bookman Old Style" w:eastAsia="Times New Roman" w:hAnsi="Bookman Old Style"/>
          <w:sz w:val="24"/>
          <w:szCs w:val="24"/>
          <w:lang w:eastAsia="it-IT"/>
        </w:rPr>
        <w:t>collaborare nella definizione di progetti condivisi finanziati attraverso Fondi europei.</w:t>
      </w:r>
    </w:p>
    <w:p w:rsidR="00E84243" w:rsidRPr="00E84243" w:rsidRDefault="00E84243" w:rsidP="0084257F">
      <w:pPr>
        <w:autoSpaceDE w:val="0"/>
        <w:autoSpaceDN w:val="0"/>
        <w:adjustRightInd w:val="0"/>
        <w:spacing w:after="0"/>
        <w:jc w:val="center"/>
        <w:rPr>
          <w:rFonts w:ascii="Bookman Old Style" w:eastAsia="Times New Roman" w:hAnsi="Bookman Old Style" w:cs="Times New Roman"/>
          <w:b/>
          <w:sz w:val="24"/>
          <w:szCs w:val="24"/>
          <w:lang w:eastAsia="it-IT"/>
        </w:rPr>
      </w:pPr>
    </w:p>
    <w:p w:rsidR="00E84243" w:rsidRDefault="00EB22B0" w:rsidP="00F37FE2">
      <w:pPr>
        <w:autoSpaceDE w:val="0"/>
        <w:autoSpaceDN w:val="0"/>
        <w:adjustRightInd w:val="0"/>
        <w:spacing w:after="0"/>
        <w:jc w:val="both"/>
        <w:rPr>
          <w:rFonts w:ascii="Bookman Old Style" w:eastAsia="Times New Roman" w:hAnsi="Bookman Old Style" w:cs="Times New Roman"/>
          <w:sz w:val="24"/>
          <w:szCs w:val="24"/>
          <w:lang w:eastAsia="it-IT"/>
        </w:rPr>
      </w:pPr>
      <w:r w:rsidRPr="00F37FE2">
        <w:rPr>
          <w:rFonts w:ascii="Bookman Old Style" w:eastAsia="Times New Roman" w:hAnsi="Bookman Old Style" w:cs="Times New Roman"/>
          <w:sz w:val="24"/>
          <w:szCs w:val="24"/>
          <w:lang w:eastAsia="it-IT"/>
        </w:rPr>
        <w:t>Anci e Confcommercio hanno costituito un Tavolo bilaterale</w:t>
      </w:r>
      <w:r w:rsidR="00DB531C">
        <w:rPr>
          <w:rFonts w:ascii="Bookman Old Style" w:eastAsia="Times New Roman" w:hAnsi="Bookman Old Style" w:cs="Times New Roman"/>
          <w:sz w:val="24"/>
          <w:szCs w:val="24"/>
          <w:lang w:eastAsia="it-IT"/>
        </w:rPr>
        <w:t>,</w:t>
      </w:r>
      <w:r w:rsidRPr="00F37FE2">
        <w:rPr>
          <w:rFonts w:ascii="Bookman Old Style" w:eastAsia="Times New Roman" w:hAnsi="Bookman Old Style" w:cs="Times New Roman"/>
          <w:sz w:val="24"/>
          <w:szCs w:val="24"/>
          <w:lang w:eastAsia="it-IT"/>
        </w:rPr>
        <w:t xml:space="preserve"> </w:t>
      </w:r>
      <w:r w:rsidRPr="00E84243">
        <w:rPr>
          <w:rFonts w:ascii="Bookman Old Style" w:eastAsia="Times New Roman" w:hAnsi="Bookman Old Style" w:cs="Times New Roman"/>
          <w:sz w:val="24"/>
          <w:szCs w:val="24"/>
          <w:lang w:eastAsia="it-IT"/>
        </w:rPr>
        <w:t>composto</w:t>
      </w:r>
      <w:r w:rsidR="00E84243" w:rsidRPr="00E84243">
        <w:rPr>
          <w:rFonts w:ascii="Bookman Old Style" w:eastAsia="Times New Roman" w:hAnsi="Bookman Old Style" w:cs="Times New Roman"/>
          <w:sz w:val="24"/>
          <w:szCs w:val="24"/>
          <w:lang w:eastAsia="it-IT"/>
        </w:rPr>
        <w:t xml:space="preserve"> da due </w:t>
      </w:r>
      <w:r w:rsidR="00E84243" w:rsidRPr="00F37FE2">
        <w:rPr>
          <w:rFonts w:ascii="Bookman Old Style" w:eastAsia="Times New Roman" w:hAnsi="Bookman Old Style" w:cs="Times New Roman"/>
          <w:sz w:val="24"/>
          <w:szCs w:val="24"/>
          <w:lang w:eastAsia="it-IT"/>
        </w:rPr>
        <w:t>rappresentanti di ANCI e da due rappresentanti di Confcommercio</w:t>
      </w:r>
      <w:r w:rsidR="00DB531C">
        <w:rPr>
          <w:rFonts w:ascii="Bookman Old Style" w:eastAsia="Times New Roman" w:hAnsi="Bookman Old Style" w:cs="Times New Roman"/>
          <w:sz w:val="24"/>
          <w:szCs w:val="24"/>
          <w:lang w:eastAsia="it-IT"/>
        </w:rPr>
        <w:t>,</w:t>
      </w:r>
      <w:r w:rsidRPr="00F37FE2">
        <w:rPr>
          <w:rFonts w:ascii="Bookman Old Style" w:eastAsia="Times New Roman" w:hAnsi="Bookman Old Style" w:cs="Times New Roman"/>
          <w:sz w:val="24"/>
          <w:szCs w:val="24"/>
          <w:lang w:eastAsia="it-IT"/>
        </w:rPr>
        <w:t xml:space="preserve"> </w:t>
      </w:r>
      <w:r w:rsidR="00DB531C">
        <w:rPr>
          <w:rFonts w:ascii="Bookman Old Style" w:eastAsia="Times New Roman" w:hAnsi="Bookman Old Style" w:cs="Times New Roman"/>
          <w:sz w:val="24"/>
          <w:szCs w:val="24"/>
          <w:lang w:eastAsia="it-IT"/>
        </w:rPr>
        <w:t>per</w:t>
      </w:r>
      <w:r w:rsidRPr="00F37FE2">
        <w:rPr>
          <w:rFonts w:ascii="Bookman Old Style" w:eastAsia="Times New Roman" w:hAnsi="Bookman Old Style" w:cs="Times New Roman"/>
          <w:sz w:val="24"/>
          <w:szCs w:val="24"/>
          <w:lang w:eastAsia="it-IT"/>
        </w:rPr>
        <w:t xml:space="preserve"> la</w:t>
      </w:r>
      <w:r>
        <w:rPr>
          <w:rFonts w:ascii="Bookman Old Style" w:eastAsia="Times New Roman" w:hAnsi="Bookman Old Style" w:cs="Times New Roman"/>
          <w:sz w:val="24"/>
          <w:szCs w:val="24"/>
          <w:lang w:eastAsia="it-IT"/>
        </w:rPr>
        <w:t xml:space="preserve"> verifica dell’andamento del Protocollo e il governo delle modalità delle iniziative.</w:t>
      </w:r>
    </w:p>
    <w:p w:rsidR="00180E97" w:rsidRPr="00E84243" w:rsidRDefault="00180E97" w:rsidP="0084257F">
      <w:pPr>
        <w:spacing w:after="0"/>
        <w:jc w:val="both"/>
        <w:rPr>
          <w:rFonts w:ascii="Bookman Old Style" w:eastAsia="Times New Roman" w:hAnsi="Bookman Old Style" w:cs="Times New Roman"/>
          <w:sz w:val="24"/>
          <w:szCs w:val="24"/>
          <w:lang w:eastAsia="it-IT"/>
        </w:rPr>
      </w:pPr>
    </w:p>
    <w:p w:rsidR="00BB2EB0" w:rsidRPr="00BB2EB0" w:rsidRDefault="00F37FE2" w:rsidP="00DB531C">
      <w:pPr>
        <w:autoSpaceDE w:val="0"/>
        <w:autoSpaceDN w:val="0"/>
        <w:adjustRightInd w:val="0"/>
        <w:spacing w:after="0"/>
        <w:jc w:val="both"/>
        <w:rPr>
          <w:rFonts w:ascii="Bookman Old Style" w:hAnsi="Bookman Old Style" w:cs="Arial"/>
          <w:sz w:val="24"/>
          <w:szCs w:val="24"/>
        </w:rPr>
      </w:pPr>
      <w:r>
        <w:rPr>
          <w:rFonts w:ascii="Bookman Old Style" w:eastAsia="Times New Roman" w:hAnsi="Bookman Old Style" w:cs="Times New Roman"/>
          <w:sz w:val="24"/>
          <w:szCs w:val="24"/>
          <w:lang w:eastAsia="it-IT"/>
        </w:rPr>
        <w:t xml:space="preserve">Il </w:t>
      </w:r>
      <w:r w:rsidRPr="00F37FE2">
        <w:rPr>
          <w:rFonts w:ascii="Bookman Old Style" w:eastAsia="Times New Roman" w:hAnsi="Bookman Old Style" w:cs="Times New Roman"/>
          <w:sz w:val="24"/>
          <w:szCs w:val="24"/>
          <w:lang w:eastAsia="it-IT"/>
        </w:rPr>
        <w:t xml:space="preserve">Settore Urbanistica e Progettazione Urbana </w:t>
      </w:r>
      <w:r>
        <w:rPr>
          <w:rFonts w:ascii="Bookman Old Style" w:eastAsia="Times New Roman" w:hAnsi="Bookman Old Style" w:cs="Times New Roman"/>
          <w:sz w:val="24"/>
          <w:szCs w:val="24"/>
          <w:lang w:eastAsia="it-IT"/>
        </w:rPr>
        <w:t xml:space="preserve">di </w:t>
      </w:r>
      <w:r w:rsidR="00180E97" w:rsidRPr="00F37FE2">
        <w:rPr>
          <w:rFonts w:ascii="Bookman Old Style" w:eastAsia="Times New Roman" w:hAnsi="Bookman Old Style" w:cs="Times New Roman"/>
          <w:sz w:val="24"/>
          <w:szCs w:val="24"/>
          <w:lang w:eastAsia="it-IT"/>
        </w:rPr>
        <w:t>Confcommercio</w:t>
      </w:r>
      <w:r>
        <w:rPr>
          <w:rFonts w:ascii="Bookman Old Style" w:eastAsia="Times New Roman" w:hAnsi="Bookman Old Style" w:cs="Times New Roman"/>
          <w:sz w:val="24"/>
          <w:szCs w:val="24"/>
          <w:lang w:eastAsia="it-IT"/>
        </w:rPr>
        <w:t>,</w:t>
      </w:r>
      <w:r w:rsidR="00180E97" w:rsidRPr="00F37FE2">
        <w:rPr>
          <w:rFonts w:ascii="Bookman Old Style" w:eastAsia="Times New Roman" w:hAnsi="Bookman Old Style" w:cs="Times New Roman"/>
          <w:sz w:val="24"/>
          <w:szCs w:val="24"/>
          <w:lang w:eastAsia="it-IT"/>
        </w:rPr>
        <w:t xml:space="preserve"> </w:t>
      </w:r>
      <w:r>
        <w:rPr>
          <w:rFonts w:ascii="Bookman Old Style" w:eastAsia="Times New Roman" w:hAnsi="Bookman Old Style" w:cs="Times New Roman"/>
          <w:sz w:val="24"/>
          <w:szCs w:val="24"/>
          <w:lang w:eastAsia="it-IT"/>
        </w:rPr>
        <w:t>in</w:t>
      </w:r>
      <w:r w:rsidR="00180E97" w:rsidRPr="00F37FE2">
        <w:rPr>
          <w:rFonts w:ascii="Bookman Old Style" w:eastAsia="Times New Roman" w:hAnsi="Bookman Old Style" w:cs="Times New Roman"/>
          <w:sz w:val="24"/>
          <w:szCs w:val="24"/>
          <w:lang w:eastAsia="it-IT"/>
        </w:rPr>
        <w:t>oltre</w:t>
      </w:r>
      <w:r>
        <w:rPr>
          <w:rFonts w:ascii="Bookman Old Style" w:eastAsia="Times New Roman" w:hAnsi="Bookman Old Style" w:cs="Times New Roman"/>
          <w:sz w:val="24"/>
          <w:szCs w:val="24"/>
          <w:lang w:eastAsia="it-IT"/>
        </w:rPr>
        <w:t>, darà</w:t>
      </w:r>
      <w:r w:rsidR="00BB2EB0">
        <w:rPr>
          <w:rFonts w:ascii="Bookman Old Style" w:eastAsia="Times New Roman" w:hAnsi="Bookman Old Style" w:cs="Arial"/>
          <w:sz w:val="24"/>
          <w:szCs w:val="24"/>
          <w:lang w:eastAsia="it-IT"/>
        </w:rPr>
        <w:t xml:space="preserve"> vita </w:t>
      </w:r>
      <w:r>
        <w:rPr>
          <w:rFonts w:ascii="Bookman Old Style" w:eastAsia="Times New Roman" w:hAnsi="Bookman Old Style" w:cs="Arial"/>
          <w:sz w:val="24"/>
          <w:szCs w:val="24"/>
          <w:lang w:eastAsia="it-IT"/>
        </w:rPr>
        <w:t>ad un</w:t>
      </w:r>
      <w:r w:rsidR="00180E97" w:rsidRPr="00180E97">
        <w:rPr>
          <w:rFonts w:ascii="Bookman Old Style" w:eastAsia="Times New Roman" w:hAnsi="Bookman Old Style" w:cs="Arial"/>
          <w:sz w:val="24"/>
          <w:szCs w:val="24"/>
          <w:lang w:eastAsia="it-IT"/>
        </w:rPr>
        <w:t xml:space="preserve"> “</w:t>
      </w:r>
      <w:r w:rsidR="00180E97" w:rsidRPr="00180E97">
        <w:rPr>
          <w:rFonts w:ascii="Bookman Old Style" w:eastAsia="Times New Roman" w:hAnsi="Bookman Old Style" w:cs="Arial"/>
          <w:smallCaps/>
          <w:sz w:val="24"/>
          <w:szCs w:val="24"/>
          <w:lang w:eastAsia="it-IT"/>
        </w:rPr>
        <w:t xml:space="preserve">Laboratorio </w:t>
      </w:r>
      <w:r w:rsidR="006717A3" w:rsidRPr="00180E97">
        <w:rPr>
          <w:rFonts w:ascii="Bookman Old Style" w:eastAsia="Times New Roman" w:hAnsi="Bookman Old Style" w:cs="Arial"/>
          <w:smallCaps/>
          <w:sz w:val="24"/>
          <w:szCs w:val="24"/>
          <w:lang w:eastAsia="it-IT"/>
        </w:rPr>
        <w:t xml:space="preserve">Sperimentale </w:t>
      </w:r>
      <w:r w:rsidR="00180E97" w:rsidRPr="00180E97">
        <w:rPr>
          <w:rFonts w:ascii="Bookman Old Style" w:eastAsia="Times New Roman" w:hAnsi="Bookman Old Style" w:cs="Arial"/>
          <w:smallCaps/>
          <w:sz w:val="24"/>
          <w:szCs w:val="24"/>
          <w:lang w:eastAsia="it-IT"/>
        </w:rPr>
        <w:t>Nazionale sulla Rigenerazione Urbana</w:t>
      </w:r>
      <w:r w:rsidR="00180E97" w:rsidRPr="00180E97">
        <w:rPr>
          <w:rFonts w:ascii="Bookman Old Style" w:eastAsia="Times New Roman" w:hAnsi="Bookman Old Style" w:cs="Arial"/>
          <w:sz w:val="24"/>
          <w:szCs w:val="24"/>
          <w:lang w:eastAsia="it-IT"/>
        </w:rPr>
        <w:t>”</w:t>
      </w:r>
      <w:r w:rsidR="00180E97">
        <w:rPr>
          <w:rFonts w:ascii="Bookman Old Style" w:eastAsia="Times New Roman" w:hAnsi="Bookman Old Style" w:cs="Arial"/>
          <w:sz w:val="24"/>
          <w:szCs w:val="24"/>
          <w:lang w:eastAsia="it-IT"/>
        </w:rPr>
        <w:t xml:space="preserve"> </w:t>
      </w:r>
      <w:r w:rsidR="00DB531C">
        <w:rPr>
          <w:rFonts w:ascii="Bookman Old Style" w:eastAsia="Times New Roman" w:hAnsi="Bookman Old Style" w:cs="Arial"/>
          <w:sz w:val="24"/>
          <w:szCs w:val="24"/>
          <w:lang w:eastAsia="it-IT"/>
        </w:rPr>
        <w:t>che, i</w:t>
      </w:r>
      <w:r w:rsidR="00BB2EB0">
        <w:rPr>
          <w:rFonts w:ascii="Bookman Old Style" w:hAnsi="Bookman Old Style" w:cs="Arial"/>
          <w:sz w:val="24"/>
          <w:szCs w:val="24"/>
        </w:rPr>
        <w:t>n attuazione del</w:t>
      </w:r>
      <w:r w:rsidR="00DB531C">
        <w:rPr>
          <w:rFonts w:ascii="Bookman Old Style" w:hAnsi="Bookman Old Style" w:cs="Arial"/>
          <w:sz w:val="24"/>
          <w:szCs w:val="24"/>
        </w:rPr>
        <w:t xml:space="preserve"> Protocollo</w:t>
      </w:r>
      <w:r>
        <w:rPr>
          <w:rFonts w:ascii="Bookman Old Style" w:hAnsi="Bookman Old Style" w:cs="Arial"/>
          <w:sz w:val="24"/>
          <w:szCs w:val="24"/>
        </w:rPr>
        <w:t>,</w:t>
      </w:r>
      <w:r w:rsidR="00BB2EB0">
        <w:rPr>
          <w:rFonts w:ascii="Bookman Old Style" w:hAnsi="Bookman Old Style" w:cs="Arial"/>
          <w:sz w:val="24"/>
          <w:szCs w:val="24"/>
        </w:rPr>
        <w:t xml:space="preserve"> </w:t>
      </w:r>
      <w:r w:rsidR="00DB531C">
        <w:rPr>
          <w:rFonts w:ascii="Bookman Old Style" w:hAnsi="Bookman Old Style" w:cs="Arial"/>
          <w:sz w:val="24"/>
          <w:szCs w:val="24"/>
        </w:rPr>
        <w:t>s</w:t>
      </w:r>
      <w:r w:rsidR="00BB2EB0">
        <w:rPr>
          <w:rFonts w:ascii="Bookman Old Style" w:hAnsi="Bookman Old Style" w:cs="Arial"/>
          <w:sz w:val="24"/>
          <w:szCs w:val="24"/>
        </w:rPr>
        <w:t xml:space="preserve">arà </w:t>
      </w:r>
      <w:r w:rsidR="00BB2EB0" w:rsidRPr="00BB2EB0">
        <w:rPr>
          <w:rFonts w:ascii="Bookman Old Style" w:hAnsi="Bookman Old Style" w:cs="Arial"/>
          <w:sz w:val="24"/>
          <w:szCs w:val="24"/>
        </w:rPr>
        <w:t xml:space="preserve">costituito da tecnici, amministratori pubblici, rappresentanti </w:t>
      </w:r>
      <w:r w:rsidR="00BB2EB0">
        <w:rPr>
          <w:rFonts w:ascii="Bookman Old Style" w:hAnsi="Bookman Old Style" w:cs="Arial"/>
          <w:sz w:val="24"/>
          <w:szCs w:val="24"/>
        </w:rPr>
        <w:t xml:space="preserve">di Anci e di Confcommercio, </w:t>
      </w:r>
      <w:r w:rsidR="00BB2EB0" w:rsidRPr="00BB2EB0">
        <w:rPr>
          <w:rFonts w:ascii="Bookman Old Style" w:hAnsi="Bookman Old Style" w:cs="Arial"/>
          <w:sz w:val="24"/>
          <w:szCs w:val="24"/>
        </w:rPr>
        <w:t xml:space="preserve">esponenti della società civile, economica, professionale o culturale designati dai Comuni, dall'Anci e da </w:t>
      </w:r>
      <w:r w:rsidR="00BB2EB0">
        <w:rPr>
          <w:rFonts w:ascii="Bookman Old Style" w:hAnsi="Bookman Old Style" w:cs="Arial"/>
          <w:sz w:val="24"/>
          <w:szCs w:val="24"/>
        </w:rPr>
        <w:t>Confcommercio</w:t>
      </w:r>
      <w:r w:rsidR="00BB2EB0" w:rsidRPr="00BB2EB0">
        <w:rPr>
          <w:rFonts w:ascii="Bookman Old Style" w:hAnsi="Bookman Old Style" w:cs="Arial"/>
          <w:sz w:val="24"/>
          <w:szCs w:val="24"/>
        </w:rPr>
        <w:t xml:space="preserve"> in rappresentanza delle città aderenti alla sperimentazione</w:t>
      </w:r>
      <w:r w:rsidR="00BB2EB0">
        <w:rPr>
          <w:rFonts w:ascii="Bookman Old Style" w:hAnsi="Bookman Old Style" w:cs="Arial"/>
          <w:sz w:val="24"/>
          <w:szCs w:val="24"/>
        </w:rPr>
        <w:t>.</w:t>
      </w:r>
    </w:p>
    <w:p w:rsidR="00180E97" w:rsidRDefault="00180E97" w:rsidP="00BB2EB0">
      <w:pPr>
        <w:autoSpaceDE w:val="0"/>
        <w:autoSpaceDN w:val="0"/>
        <w:adjustRightInd w:val="0"/>
        <w:spacing w:after="0"/>
        <w:rPr>
          <w:rFonts w:ascii="Bookman Old Style" w:eastAsia="Times New Roman" w:hAnsi="Bookman Old Style" w:cs="Arial"/>
          <w:b/>
          <w:smallCaps/>
          <w:color w:val="0F243E" w:themeColor="text2" w:themeShade="80"/>
          <w:sz w:val="24"/>
          <w:szCs w:val="24"/>
          <w:lang w:eastAsia="it-IT"/>
        </w:rPr>
      </w:pPr>
    </w:p>
    <w:p w:rsidR="00C05902" w:rsidRDefault="00C05902" w:rsidP="00F37FE2">
      <w:pPr>
        <w:autoSpaceDE w:val="0"/>
        <w:autoSpaceDN w:val="0"/>
        <w:adjustRightInd w:val="0"/>
        <w:spacing w:after="0"/>
        <w:jc w:val="both"/>
        <w:rPr>
          <w:rFonts w:ascii="Bookman Old Style" w:hAnsi="Bookman Old Style"/>
          <w:sz w:val="24"/>
          <w:szCs w:val="24"/>
        </w:rPr>
      </w:pPr>
      <w:r w:rsidRPr="00F37FE2">
        <w:rPr>
          <w:rFonts w:ascii="Bookman Old Style" w:eastAsia="Times New Roman" w:hAnsi="Bookman Old Style" w:cs="Times New Roman"/>
          <w:sz w:val="24"/>
          <w:szCs w:val="24"/>
          <w:lang w:eastAsia="it-IT"/>
        </w:rPr>
        <w:t xml:space="preserve">Confcommercio </w:t>
      </w:r>
      <w:r w:rsidR="00180E97" w:rsidRPr="00F37FE2">
        <w:rPr>
          <w:rFonts w:ascii="Bookman Old Style" w:eastAsia="Times New Roman" w:hAnsi="Bookman Old Style" w:cs="Times New Roman"/>
          <w:sz w:val="24"/>
          <w:szCs w:val="24"/>
          <w:lang w:eastAsia="it-IT"/>
        </w:rPr>
        <w:t>ha stipulato</w:t>
      </w:r>
      <w:r w:rsidR="00F33517" w:rsidRPr="00F37FE2">
        <w:rPr>
          <w:rFonts w:ascii="Bookman Old Style" w:eastAsia="Times New Roman" w:hAnsi="Bookman Old Style" w:cs="Times New Roman"/>
          <w:sz w:val="24"/>
          <w:szCs w:val="24"/>
          <w:lang w:eastAsia="it-IT"/>
        </w:rPr>
        <w:t>, altresì</w:t>
      </w:r>
      <w:r w:rsidRPr="00F37FE2">
        <w:rPr>
          <w:rFonts w:ascii="Bookman Old Style" w:eastAsia="Times New Roman" w:hAnsi="Bookman Old Style" w:cs="Times New Roman"/>
          <w:sz w:val="24"/>
          <w:szCs w:val="24"/>
          <w:lang w:eastAsia="it-IT"/>
        </w:rPr>
        <w:t>,</w:t>
      </w:r>
      <w:r w:rsidR="00180E97" w:rsidRPr="00F37FE2">
        <w:rPr>
          <w:rFonts w:ascii="Bookman Old Style" w:eastAsia="Times New Roman" w:hAnsi="Bookman Old Style" w:cs="Times New Roman"/>
          <w:sz w:val="24"/>
          <w:szCs w:val="24"/>
          <w:lang w:eastAsia="it-IT"/>
        </w:rPr>
        <w:t xml:space="preserve"> una Convenzione per assistenza scientifica con La Sapienza, Università di Roma</w:t>
      </w:r>
      <w:r w:rsidR="00DB531C">
        <w:rPr>
          <w:rFonts w:ascii="Bookman Old Style" w:eastAsia="Times New Roman" w:hAnsi="Bookman Old Style" w:cs="Times New Roman"/>
          <w:sz w:val="24"/>
          <w:szCs w:val="24"/>
          <w:lang w:eastAsia="it-IT"/>
        </w:rPr>
        <w:t>,</w:t>
      </w:r>
      <w:r w:rsidR="00180E97" w:rsidRPr="00F37FE2">
        <w:rPr>
          <w:rFonts w:ascii="Bookman Old Style" w:eastAsia="Times New Roman" w:hAnsi="Bookman Old Style" w:cs="Times New Roman"/>
          <w:sz w:val="24"/>
          <w:szCs w:val="24"/>
          <w:lang w:eastAsia="it-IT"/>
        </w:rPr>
        <w:t xml:space="preserve"> e col suo Centro Reatino di ricerche di Ingegneria per la Tutela e la Valorizzazione dell’</w:t>
      </w:r>
      <w:r w:rsidR="0034266C" w:rsidRPr="00F37FE2">
        <w:rPr>
          <w:rFonts w:ascii="Bookman Old Style" w:eastAsia="Times New Roman" w:hAnsi="Bookman Old Style" w:cs="Times New Roman"/>
          <w:sz w:val="24"/>
          <w:szCs w:val="24"/>
          <w:lang w:eastAsia="it-IT"/>
        </w:rPr>
        <w:t>Ambiente e del Territorio</w:t>
      </w:r>
      <w:r w:rsidR="00F37FE2">
        <w:rPr>
          <w:rFonts w:ascii="Bookman Old Style" w:eastAsia="Times New Roman" w:hAnsi="Bookman Old Style" w:cs="Times New Roman"/>
          <w:sz w:val="24"/>
          <w:szCs w:val="24"/>
          <w:lang w:eastAsia="it-IT"/>
        </w:rPr>
        <w:t xml:space="preserve"> </w:t>
      </w:r>
      <w:r>
        <w:rPr>
          <w:rFonts w:ascii="Bookman Old Style" w:hAnsi="Bookman Old Style" w:cs="Arial"/>
          <w:sz w:val="24"/>
          <w:szCs w:val="24"/>
        </w:rPr>
        <w:t xml:space="preserve">affinché i quesiti e i temi tecnici che afferiranno al Laboratorio vengano discussi e trasferiti al Centro </w:t>
      </w:r>
      <w:r w:rsidR="00DB531C">
        <w:rPr>
          <w:rFonts w:ascii="Bookman Old Style" w:hAnsi="Bookman Old Style" w:cs="Arial"/>
          <w:sz w:val="24"/>
          <w:szCs w:val="24"/>
        </w:rPr>
        <w:t>di ricerche</w:t>
      </w:r>
      <w:r>
        <w:rPr>
          <w:rFonts w:ascii="Bookman Old Style" w:hAnsi="Bookman Old Style" w:cs="Arial"/>
          <w:sz w:val="24"/>
          <w:szCs w:val="24"/>
        </w:rPr>
        <w:t xml:space="preserve"> </w:t>
      </w:r>
      <w:r w:rsidR="00BB2EB0" w:rsidRPr="00BB2EB0">
        <w:rPr>
          <w:rFonts w:ascii="Bookman Old Style" w:hAnsi="Bookman Old Style" w:cs="Arial"/>
          <w:sz w:val="24"/>
          <w:szCs w:val="24"/>
        </w:rPr>
        <w:t>per le valutazioni e gl</w:t>
      </w:r>
      <w:r>
        <w:rPr>
          <w:rFonts w:ascii="Bookman Old Style" w:hAnsi="Bookman Old Style" w:cs="Arial"/>
          <w:sz w:val="24"/>
          <w:szCs w:val="24"/>
        </w:rPr>
        <w:t>i apporti scientifici necessari finalizzati ad</w:t>
      </w:r>
      <w:r w:rsidRPr="00C05902">
        <w:rPr>
          <w:rFonts w:ascii="Bookman Old Style" w:hAnsi="Bookman Old Style"/>
          <w:sz w:val="24"/>
          <w:szCs w:val="24"/>
        </w:rPr>
        <w:t xml:space="preserve"> elaborare</w:t>
      </w:r>
      <w:r>
        <w:rPr>
          <w:rFonts w:ascii="Bookman Old Style" w:hAnsi="Bookman Old Style"/>
          <w:sz w:val="24"/>
          <w:szCs w:val="24"/>
        </w:rPr>
        <w:t>, nel primo anno di Convenzione,</w:t>
      </w:r>
      <w:r w:rsidRPr="00C05902">
        <w:rPr>
          <w:rFonts w:ascii="Bookman Old Style" w:hAnsi="Bookman Old Style"/>
          <w:sz w:val="24"/>
          <w:szCs w:val="24"/>
        </w:rPr>
        <w:t xml:space="preserve"> Linee Guida metodologiche </w:t>
      </w:r>
      <w:r>
        <w:rPr>
          <w:rFonts w:ascii="Bookman Old Style" w:hAnsi="Bookman Old Style"/>
          <w:sz w:val="24"/>
          <w:szCs w:val="24"/>
        </w:rPr>
        <w:t>applicabili alle</w:t>
      </w:r>
      <w:r w:rsidRPr="00C05902">
        <w:rPr>
          <w:rFonts w:ascii="Bookman Old Style" w:hAnsi="Bookman Old Style"/>
          <w:sz w:val="24"/>
          <w:szCs w:val="24"/>
        </w:rPr>
        <w:t xml:space="preserve"> città che aderiscono al</w:t>
      </w:r>
      <w:r>
        <w:rPr>
          <w:rFonts w:ascii="Bookman Old Style" w:hAnsi="Bookman Old Style"/>
          <w:sz w:val="24"/>
          <w:szCs w:val="24"/>
        </w:rPr>
        <w:t>la sperimentazione,</w:t>
      </w:r>
      <w:r w:rsidRPr="00C05902">
        <w:rPr>
          <w:rFonts w:ascii="Bookman Old Style" w:hAnsi="Bookman Old Style"/>
          <w:sz w:val="24"/>
          <w:szCs w:val="24"/>
        </w:rPr>
        <w:t xml:space="preserve"> per promuovere, diffondere e normare negli atti di pianificazione urbanistica comunque denominati, piani, programmi, processi, strategie, azioni e interventi di Rigenerazione Urbana e/o Territoriale. </w:t>
      </w:r>
    </w:p>
    <w:p w:rsidR="00671A27" w:rsidRPr="00C05902" w:rsidRDefault="00671A27" w:rsidP="00F37FE2">
      <w:pPr>
        <w:autoSpaceDE w:val="0"/>
        <w:autoSpaceDN w:val="0"/>
        <w:adjustRightInd w:val="0"/>
        <w:spacing w:after="0"/>
        <w:jc w:val="both"/>
        <w:rPr>
          <w:rFonts w:ascii="Bookman Old Style" w:hAnsi="Bookman Old Style"/>
          <w:b/>
          <w:sz w:val="24"/>
          <w:szCs w:val="24"/>
        </w:rPr>
      </w:pPr>
    </w:p>
    <w:p w:rsidR="0034266C" w:rsidRDefault="00C05902" w:rsidP="0034266C">
      <w:pPr>
        <w:pStyle w:val="Titolo1"/>
        <w:keepNext w:val="0"/>
        <w:numPr>
          <w:ilvl w:val="0"/>
          <w:numId w:val="0"/>
        </w:numPr>
        <w:spacing w:before="0" w:line="276" w:lineRule="auto"/>
        <w:jc w:val="both"/>
        <w:rPr>
          <w:rFonts w:ascii="Bookman Old Style" w:hAnsi="Bookman Old Style"/>
          <w:b w:val="0"/>
          <w:color w:val="auto"/>
          <w:sz w:val="24"/>
          <w:szCs w:val="24"/>
        </w:rPr>
      </w:pPr>
      <w:r>
        <w:rPr>
          <w:rFonts w:ascii="Bookman Old Style" w:hAnsi="Bookman Old Style"/>
          <w:b w:val="0"/>
          <w:color w:val="auto"/>
          <w:sz w:val="24"/>
          <w:szCs w:val="24"/>
        </w:rPr>
        <w:t>P</w:t>
      </w:r>
      <w:r w:rsidRPr="00C05902">
        <w:rPr>
          <w:rFonts w:ascii="Bookman Old Style" w:hAnsi="Bookman Old Style"/>
          <w:b w:val="0"/>
          <w:color w:val="auto"/>
          <w:sz w:val="24"/>
          <w:szCs w:val="24"/>
        </w:rPr>
        <w:t xml:space="preserve">er le </w:t>
      </w:r>
      <w:r>
        <w:rPr>
          <w:rFonts w:ascii="Bookman Old Style" w:hAnsi="Bookman Old Style"/>
          <w:b w:val="0"/>
          <w:color w:val="auto"/>
          <w:sz w:val="24"/>
          <w:szCs w:val="24"/>
        </w:rPr>
        <w:t xml:space="preserve">due </w:t>
      </w:r>
      <w:r w:rsidRPr="00C05902">
        <w:rPr>
          <w:rFonts w:ascii="Bookman Old Style" w:hAnsi="Bookman Old Style"/>
          <w:b w:val="0"/>
          <w:color w:val="auto"/>
          <w:sz w:val="24"/>
          <w:szCs w:val="24"/>
        </w:rPr>
        <w:t xml:space="preserve">annualità successive alla prima, l’assistenza </w:t>
      </w:r>
      <w:r>
        <w:rPr>
          <w:rFonts w:ascii="Bookman Old Style" w:hAnsi="Bookman Old Style"/>
          <w:b w:val="0"/>
          <w:color w:val="auto"/>
          <w:sz w:val="24"/>
          <w:szCs w:val="24"/>
        </w:rPr>
        <w:t xml:space="preserve">sarà </w:t>
      </w:r>
      <w:r w:rsidRPr="00C05902">
        <w:rPr>
          <w:rFonts w:ascii="Bookman Old Style" w:hAnsi="Bookman Old Style"/>
          <w:b w:val="0"/>
          <w:color w:val="auto"/>
          <w:sz w:val="24"/>
          <w:szCs w:val="24"/>
        </w:rPr>
        <w:t>necessaria</w:t>
      </w:r>
      <w:r>
        <w:rPr>
          <w:rFonts w:ascii="Bookman Old Style" w:hAnsi="Bookman Old Style"/>
          <w:b w:val="0"/>
          <w:color w:val="auto"/>
          <w:sz w:val="24"/>
          <w:szCs w:val="24"/>
        </w:rPr>
        <w:t>mente</w:t>
      </w:r>
      <w:r w:rsidRPr="00C05902">
        <w:rPr>
          <w:rFonts w:ascii="Bookman Old Style" w:hAnsi="Bookman Old Style"/>
          <w:b w:val="0"/>
          <w:color w:val="auto"/>
          <w:sz w:val="24"/>
          <w:szCs w:val="24"/>
        </w:rPr>
        <w:t xml:space="preserve"> </w:t>
      </w:r>
      <w:r>
        <w:rPr>
          <w:rFonts w:ascii="Bookman Old Style" w:hAnsi="Bookman Old Style"/>
          <w:b w:val="0"/>
          <w:color w:val="auto"/>
          <w:sz w:val="24"/>
          <w:szCs w:val="24"/>
        </w:rPr>
        <w:t xml:space="preserve">orientata ad </w:t>
      </w:r>
      <w:r w:rsidRPr="00C05902">
        <w:rPr>
          <w:rFonts w:ascii="Bookman Old Style" w:hAnsi="Bookman Old Style"/>
          <w:b w:val="0"/>
          <w:color w:val="auto"/>
          <w:sz w:val="24"/>
          <w:szCs w:val="24"/>
        </w:rPr>
        <w:t xml:space="preserve">adattare l’indirizzo metodologico contenuto nelle </w:t>
      </w:r>
      <w:r w:rsidR="00DB531C">
        <w:rPr>
          <w:rFonts w:ascii="Bookman Old Style" w:hAnsi="Bookman Old Style"/>
          <w:b w:val="0"/>
          <w:color w:val="auto"/>
          <w:sz w:val="24"/>
          <w:szCs w:val="24"/>
        </w:rPr>
        <w:t xml:space="preserve">Linee Guida </w:t>
      </w:r>
      <w:r w:rsidRPr="00C05902">
        <w:rPr>
          <w:rFonts w:ascii="Bookman Old Style" w:hAnsi="Bookman Old Style"/>
          <w:b w:val="0"/>
          <w:color w:val="auto"/>
          <w:sz w:val="24"/>
          <w:szCs w:val="24"/>
        </w:rPr>
        <w:t>generali alle particolari esigenz</w:t>
      </w:r>
      <w:r>
        <w:rPr>
          <w:rFonts w:ascii="Bookman Old Style" w:hAnsi="Bookman Old Style"/>
          <w:b w:val="0"/>
          <w:color w:val="auto"/>
          <w:sz w:val="24"/>
          <w:szCs w:val="24"/>
        </w:rPr>
        <w:t xml:space="preserve">e delle singole città aderenti e solo </w:t>
      </w:r>
      <w:r w:rsidRPr="00C05902">
        <w:rPr>
          <w:rFonts w:ascii="Bookman Old Style" w:hAnsi="Bookman Old Style"/>
          <w:b w:val="0"/>
          <w:color w:val="auto"/>
          <w:sz w:val="24"/>
          <w:szCs w:val="24"/>
        </w:rPr>
        <w:t xml:space="preserve">qualora fosse richiesto. </w:t>
      </w:r>
    </w:p>
    <w:sectPr w:rsidR="0034266C" w:rsidSect="00671A27">
      <w:type w:val="continuous"/>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76" w:rsidRDefault="00094376" w:rsidP="00FC6AD0">
      <w:pPr>
        <w:spacing w:after="0" w:line="240" w:lineRule="auto"/>
      </w:pPr>
      <w:r>
        <w:separator/>
      </w:r>
    </w:p>
  </w:endnote>
  <w:endnote w:type="continuationSeparator" w:id="0">
    <w:p w:rsidR="00094376" w:rsidRDefault="00094376" w:rsidP="00FC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725627"/>
      <w:docPartObj>
        <w:docPartGallery w:val="Page Numbers (Bottom of Page)"/>
        <w:docPartUnique/>
      </w:docPartObj>
    </w:sdtPr>
    <w:sdtEndPr/>
    <w:sdtContent>
      <w:p w:rsidR="00B21BA7" w:rsidRDefault="00B21BA7">
        <w:pPr>
          <w:pStyle w:val="Pidipagina"/>
          <w:jc w:val="center"/>
        </w:pPr>
        <w:r>
          <w:fldChar w:fldCharType="begin"/>
        </w:r>
        <w:r>
          <w:instrText>PAGE   \* MERGEFORMAT</w:instrText>
        </w:r>
        <w:r>
          <w:fldChar w:fldCharType="separate"/>
        </w:r>
        <w:r w:rsidR="00FA3F3E">
          <w:rPr>
            <w:noProof/>
          </w:rPr>
          <w:t>3</w:t>
        </w:r>
        <w:r>
          <w:fldChar w:fldCharType="end"/>
        </w:r>
      </w:p>
    </w:sdtContent>
  </w:sdt>
  <w:p w:rsidR="00B21BA7" w:rsidRDefault="00B21B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76" w:rsidRDefault="00094376" w:rsidP="00FC6AD0">
      <w:pPr>
        <w:spacing w:after="0" w:line="240" w:lineRule="auto"/>
      </w:pPr>
      <w:r>
        <w:separator/>
      </w:r>
    </w:p>
  </w:footnote>
  <w:footnote w:type="continuationSeparator" w:id="0">
    <w:p w:rsidR="00094376" w:rsidRDefault="00094376" w:rsidP="00FC6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5A42"/>
    <w:multiLevelType w:val="hybridMultilevel"/>
    <w:tmpl w:val="C8504FEC"/>
    <w:lvl w:ilvl="0" w:tplc="04100015">
      <w:start w:val="1"/>
      <w:numFmt w:val="upperLetter"/>
      <w:lvlText w:val="%1."/>
      <w:lvlJc w:val="left"/>
      <w:pPr>
        <w:tabs>
          <w:tab w:val="num" w:pos="360"/>
        </w:tabs>
        <w:ind w:left="360" w:hanging="360"/>
      </w:pPr>
      <w:rPr>
        <w:rFonts w:hint="default"/>
      </w:rPr>
    </w:lvl>
    <w:lvl w:ilvl="1" w:tplc="AB9E6AF2">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alibri"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alibri"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145253C6"/>
    <w:multiLevelType w:val="hybridMultilevel"/>
    <w:tmpl w:val="844E170C"/>
    <w:lvl w:ilvl="0" w:tplc="53AA2F2E">
      <w:start w:val="1"/>
      <w:numFmt w:val="decimal"/>
      <w:lvlText w:val="%1."/>
      <w:lvlJc w:val="right"/>
      <w:pPr>
        <w:ind w:left="2629" w:hanging="360"/>
      </w:pPr>
      <w:rPr>
        <w:rFonts w:hint="default"/>
        <w:b w:val="0"/>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552DD1"/>
    <w:multiLevelType w:val="multilevel"/>
    <w:tmpl w:val="FE2C8114"/>
    <w:lvl w:ilvl="0">
      <w:start w:val="1"/>
      <w:numFmt w:val="decimal"/>
      <w:pStyle w:val="Titolo1"/>
      <w:lvlText w:val="Articolo %1."/>
      <w:lvlJc w:val="left"/>
      <w:rPr>
        <w:rFonts w:ascii="Calibri" w:hAnsi="Calibri" w:cs="Times New Roman" w:hint="default"/>
        <w:b/>
        <w:bCs w:val="0"/>
        <w:i w:val="0"/>
        <w:iCs w:val="0"/>
        <w:strike w:val="0"/>
        <w:sz w:val="24"/>
        <w:szCs w:val="24"/>
      </w:rPr>
    </w:lvl>
    <w:lvl w:ilvl="1">
      <w:start w:val="1"/>
      <w:numFmt w:val="decimalZero"/>
      <w:pStyle w:val="Titolo2"/>
      <w:isLgl/>
      <w:lvlText w:val="Sezione %1.%2"/>
      <w:lvlJc w:val="left"/>
      <w:rPr>
        <w:rFonts w:cs="Times New Roman" w:hint="default"/>
      </w:rPr>
    </w:lvl>
    <w:lvl w:ilvl="2">
      <w:start w:val="1"/>
      <w:numFmt w:val="lowerLetter"/>
      <w:pStyle w:val="Titolo3"/>
      <w:lvlText w:val="(%3)"/>
      <w:lvlJc w:val="left"/>
      <w:pPr>
        <w:ind w:left="720" w:hanging="432"/>
      </w:pPr>
      <w:rPr>
        <w:rFonts w:cs="Times New Roman" w:hint="default"/>
      </w:rPr>
    </w:lvl>
    <w:lvl w:ilvl="3">
      <w:start w:val="1"/>
      <w:numFmt w:val="lowerRoman"/>
      <w:pStyle w:val="Titolo4"/>
      <w:lvlText w:val="(%4)"/>
      <w:lvlJc w:val="right"/>
      <w:pPr>
        <w:ind w:left="864" w:hanging="144"/>
      </w:pPr>
      <w:rPr>
        <w:rFonts w:cs="Times New Roman" w:hint="default"/>
      </w:rPr>
    </w:lvl>
    <w:lvl w:ilvl="4">
      <w:start w:val="1"/>
      <w:numFmt w:val="decimal"/>
      <w:pStyle w:val="Titolo5"/>
      <w:lvlText w:val="%5)"/>
      <w:lvlJc w:val="left"/>
      <w:pPr>
        <w:ind w:left="1008" w:hanging="432"/>
      </w:pPr>
      <w:rPr>
        <w:rFonts w:cs="Times New Roman" w:hint="default"/>
      </w:rPr>
    </w:lvl>
    <w:lvl w:ilvl="5">
      <w:start w:val="1"/>
      <w:numFmt w:val="lowerLetter"/>
      <w:pStyle w:val="Titolo6"/>
      <w:lvlText w:val="%6)"/>
      <w:lvlJc w:val="left"/>
      <w:pPr>
        <w:ind w:left="1152" w:hanging="432"/>
      </w:pPr>
      <w:rPr>
        <w:rFonts w:cs="Times New Roman" w:hint="default"/>
      </w:rPr>
    </w:lvl>
    <w:lvl w:ilvl="6">
      <w:start w:val="1"/>
      <w:numFmt w:val="lowerRoman"/>
      <w:pStyle w:val="Titolo7"/>
      <w:lvlText w:val="%7)"/>
      <w:lvlJc w:val="right"/>
      <w:pPr>
        <w:ind w:left="1296" w:hanging="288"/>
      </w:pPr>
      <w:rPr>
        <w:rFonts w:cs="Times New Roman" w:hint="default"/>
      </w:rPr>
    </w:lvl>
    <w:lvl w:ilvl="7">
      <w:start w:val="1"/>
      <w:numFmt w:val="lowerLetter"/>
      <w:pStyle w:val="Titolo8"/>
      <w:lvlText w:val="%8."/>
      <w:lvlJc w:val="left"/>
      <w:pPr>
        <w:ind w:left="1440" w:hanging="432"/>
      </w:pPr>
      <w:rPr>
        <w:rFonts w:cs="Times New Roman" w:hint="default"/>
      </w:rPr>
    </w:lvl>
    <w:lvl w:ilvl="8">
      <w:start w:val="1"/>
      <w:numFmt w:val="lowerRoman"/>
      <w:pStyle w:val="Titolo9"/>
      <w:lvlText w:val="%9."/>
      <w:lvlJc w:val="right"/>
      <w:pPr>
        <w:ind w:left="1584" w:hanging="144"/>
      </w:pPr>
      <w:rPr>
        <w:rFonts w:cs="Times New Roman" w:hint="default"/>
      </w:rPr>
    </w:lvl>
  </w:abstractNum>
  <w:abstractNum w:abstractNumId="3">
    <w:nsid w:val="36262005"/>
    <w:multiLevelType w:val="hybridMultilevel"/>
    <w:tmpl w:val="DB1C76F2"/>
    <w:lvl w:ilvl="0" w:tplc="0410000D">
      <w:start w:val="1"/>
      <w:numFmt w:val="bullet"/>
      <w:lvlText w:val=""/>
      <w:lvlJc w:val="left"/>
      <w:pPr>
        <w:tabs>
          <w:tab w:val="num" w:pos="1428"/>
        </w:tabs>
        <w:ind w:left="1428" w:hanging="360"/>
      </w:pPr>
      <w:rPr>
        <w:rFonts w:ascii="Wingdings" w:hAnsi="Wingdings" w:hint="default"/>
      </w:rPr>
    </w:lvl>
    <w:lvl w:ilvl="1" w:tplc="AB9E6AF2">
      <w:numFmt w:val="bullet"/>
      <w:lvlText w:val="-"/>
      <w:lvlJc w:val="left"/>
      <w:pPr>
        <w:tabs>
          <w:tab w:val="num" w:pos="2148"/>
        </w:tabs>
        <w:ind w:left="2148" w:hanging="360"/>
      </w:pPr>
      <w:rPr>
        <w:rFonts w:ascii="Times New Roman" w:eastAsia="Times New Roman" w:hAnsi="Times New Roman" w:cs="Times New Roman"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alibri"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alibri"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nsid w:val="36B15D1F"/>
    <w:multiLevelType w:val="hybridMultilevel"/>
    <w:tmpl w:val="883604EA"/>
    <w:lvl w:ilvl="0" w:tplc="0410000F">
      <w:start w:val="1"/>
      <w:numFmt w:val="decimal"/>
      <w:lvlText w:val="%1."/>
      <w:lvlJc w:val="left"/>
      <w:pPr>
        <w:tabs>
          <w:tab w:val="num" w:pos="360"/>
        </w:tabs>
        <w:ind w:left="360" w:hanging="360"/>
      </w:pPr>
      <w:rPr>
        <w:rFonts w:hint="default"/>
      </w:rPr>
    </w:lvl>
    <w:lvl w:ilvl="1" w:tplc="AB9E6AF2">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alibri"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alibri"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4A7C3942"/>
    <w:multiLevelType w:val="hybridMultilevel"/>
    <w:tmpl w:val="34CE32B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DB401F0"/>
    <w:multiLevelType w:val="hybridMultilevel"/>
    <w:tmpl w:val="1952DCFC"/>
    <w:lvl w:ilvl="0" w:tplc="AB9E6AF2">
      <w:numFmt w:val="bullet"/>
      <w:lvlText w:val="-"/>
      <w:lvlJc w:val="left"/>
      <w:pPr>
        <w:tabs>
          <w:tab w:val="num" w:pos="360"/>
        </w:tabs>
        <w:ind w:left="360" w:hanging="360"/>
      </w:pPr>
      <w:rPr>
        <w:rFonts w:ascii="Times New Roman" w:eastAsia="Times New Roman" w:hAnsi="Times New Roman" w:cs="Times New Roman" w:hint="default"/>
      </w:rPr>
    </w:lvl>
    <w:lvl w:ilvl="1" w:tplc="AB9E6AF2">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alibri"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alibri"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78D66EFF"/>
    <w:multiLevelType w:val="hybridMultilevel"/>
    <w:tmpl w:val="D53CFC22"/>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1E"/>
    <w:rsid w:val="00025115"/>
    <w:rsid w:val="00094376"/>
    <w:rsid w:val="00095EEB"/>
    <w:rsid w:val="000B4182"/>
    <w:rsid w:val="0013264A"/>
    <w:rsid w:val="00180E97"/>
    <w:rsid w:val="001C138A"/>
    <w:rsid w:val="001F641A"/>
    <w:rsid w:val="0021061E"/>
    <w:rsid w:val="00331894"/>
    <w:rsid w:val="0034266C"/>
    <w:rsid w:val="00496D98"/>
    <w:rsid w:val="005515F8"/>
    <w:rsid w:val="00556D94"/>
    <w:rsid w:val="00576FA9"/>
    <w:rsid w:val="00610020"/>
    <w:rsid w:val="00640C65"/>
    <w:rsid w:val="006717A3"/>
    <w:rsid w:val="00671A27"/>
    <w:rsid w:val="006727F2"/>
    <w:rsid w:val="006A310C"/>
    <w:rsid w:val="0070188D"/>
    <w:rsid w:val="00724B8E"/>
    <w:rsid w:val="00775DB5"/>
    <w:rsid w:val="0078450E"/>
    <w:rsid w:val="007B0E77"/>
    <w:rsid w:val="0084257F"/>
    <w:rsid w:val="008A5F86"/>
    <w:rsid w:val="009939DC"/>
    <w:rsid w:val="00997E0A"/>
    <w:rsid w:val="00A81E23"/>
    <w:rsid w:val="00AC5D1C"/>
    <w:rsid w:val="00B01223"/>
    <w:rsid w:val="00B21BA7"/>
    <w:rsid w:val="00B6625D"/>
    <w:rsid w:val="00BB2EB0"/>
    <w:rsid w:val="00C05902"/>
    <w:rsid w:val="00C364C7"/>
    <w:rsid w:val="00CB3E31"/>
    <w:rsid w:val="00D01231"/>
    <w:rsid w:val="00DB531C"/>
    <w:rsid w:val="00E84243"/>
    <w:rsid w:val="00EB22B0"/>
    <w:rsid w:val="00F33517"/>
    <w:rsid w:val="00F37FE2"/>
    <w:rsid w:val="00F51E43"/>
    <w:rsid w:val="00F57F3B"/>
    <w:rsid w:val="00FA3F3E"/>
    <w:rsid w:val="00FB0438"/>
    <w:rsid w:val="00FC6AD0"/>
    <w:rsid w:val="00FE2DA3"/>
    <w:rsid w:val="00FF2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C05902"/>
    <w:pPr>
      <w:keepNext/>
      <w:keepLines/>
      <w:numPr>
        <w:numId w:val="7"/>
      </w:numPr>
      <w:spacing w:before="480" w:after="0" w:line="240" w:lineRule="auto"/>
      <w:outlineLvl w:val="0"/>
    </w:pPr>
    <w:rPr>
      <w:rFonts w:ascii="Times New Roman" w:eastAsia="MS Gothic" w:hAnsi="Times New Roman" w:cs="Times New Roman"/>
      <w:b/>
      <w:bCs/>
      <w:color w:val="345A8A"/>
      <w:sz w:val="32"/>
      <w:szCs w:val="32"/>
      <w:lang w:eastAsia="ja-JP"/>
    </w:rPr>
  </w:style>
  <w:style w:type="paragraph" w:styleId="Titolo2">
    <w:name w:val="heading 2"/>
    <w:basedOn w:val="Normale"/>
    <w:next w:val="Normale"/>
    <w:link w:val="Titolo2Carattere"/>
    <w:uiPriority w:val="99"/>
    <w:qFormat/>
    <w:rsid w:val="00C05902"/>
    <w:pPr>
      <w:keepNext/>
      <w:keepLines/>
      <w:numPr>
        <w:ilvl w:val="1"/>
        <w:numId w:val="7"/>
      </w:numPr>
      <w:spacing w:before="200" w:after="0" w:line="240" w:lineRule="auto"/>
      <w:outlineLvl w:val="1"/>
    </w:pPr>
    <w:rPr>
      <w:rFonts w:ascii="Times New Roman" w:eastAsia="MS Gothic" w:hAnsi="Times New Roman" w:cs="Times New Roman"/>
      <w:b/>
      <w:bCs/>
      <w:color w:val="4F81BD"/>
      <w:sz w:val="26"/>
      <w:szCs w:val="26"/>
      <w:lang w:eastAsia="ja-JP"/>
    </w:rPr>
  </w:style>
  <w:style w:type="paragraph" w:styleId="Titolo3">
    <w:name w:val="heading 3"/>
    <w:basedOn w:val="Normale"/>
    <w:next w:val="Normale"/>
    <w:link w:val="Titolo3Carattere"/>
    <w:uiPriority w:val="99"/>
    <w:qFormat/>
    <w:rsid w:val="00C05902"/>
    <w:pPr>
      <w:keepNext/>
      <w:keepLines/>
      <w:numPr>
        <w:ilvl w:val="2"/>
        <w:numId w:val="7"/>
      </w:numPr>
      <w:spacing w:before="200" w:after="0" w:line="240" w:lineRule="auto"/>
      <w:outlineLvl w:val="2"/>
    </w:pPr>
    <w:rPr>
      <w:rFonts w:ascii="Times New Roman" w:eastAsia="MS Gothic" w:hAnsi="Times New Roman" w:cs="Times New Roman"/>
      <w:b/>
      <w:bCs/>
      <w:color w:val="4F81BD"/>
      <w:sz w:val="20"/>
      <w:szCs w:val="20"/>
      <w:lang w:eastAsia="ja-JP"/>
    </w:rPr>
  </w:style>
  <w:style w:type="paragraph" w:styleId="Titolo4">
    <w:name w:val="heading 4"/>
    <w:basedOn w:val="Normale"/>
    <w:next w:val="Normale"/>
    <w:link w:val="Titolo4Carattere"/>
    <w:uiPriority w:val="99"/>
    <w:qFormat/>
    <w:rsid w:val="00C05902"/>
    <w:pPr>
      <w:keepNext/>
      <w:keepLines/>
      <w:numPr>
        <w:ilvl w:val="3"/>
        <w:numId w:val="7"/>
      </w:numPr>
      <w:spacing w:before="200" w:after="0" w:line="240" w:lineRule="auto"/>
      <w:outlineLvl w:val="3"/>
    </w:pPr>
    <w:rPr>
      <w:rFonts w:ascii="Times New Roman" w:eastAsia="MS Gothic" w:hAnsi="Times New Roman" w:cs="Times New Roman"/>
      <w:b/>
      <w:bCs/>
      <w:i/>
      <w:iCs/>
      <w:color w:val="4F81BD"/>
      <w:sz w:val="20"/>
      <w:szCs w:val="20"/>
      <w:lang w:eastAsia="ja-JP"/>
    </w:rPr>
  </w:style>
  <w:style w:type="paragraph" w:styleId="Titolo5">
    <w:name w:val="heading 5"/>
    <w:basedOn w:val="Normale"/>
    <w:next w:val="Normale"/>
    <w:link w:val="Titolo5Carattere"/>
    <w:uiPriority w:val="99"/>
    <w:qFormat/>
    <w:rsid w:val="00C05902"/>
    <w:pPr>
      <w:keepNext/>
      <w:keepLines/>
      <w:numPr>
        <w:ilvl w:val="4"/>
        <w:numId w:val="7"/>
      </w:numPr>
      <w:spacing w:before="200" w:after="0" w:line="240" w:lineRule="auto"/>
      <w:outlineLvl w:val="4"/>
    </w:pPr>
    <w:rPr>
      <w:rFonts w:ascii="Times New Roman" w:eastAsia="MS Gothic" w:hAnsi="Times New Roman" w:cs="Times New Roman"/>
      <w:color w:val="243F60"/>
      <w:sz w:val="20"/>
      <w:szCs w:val="20"/>
      <w:lang w:eastAsia="ja-JP"/>
    </w:rPr>
  </w:style>
  <w:style w:type="paragraph" w:styleId="Titolo6">
    <w:name w:val="heading 6"/>
    <w:basedOn w:val="Normale"/>
    <w:next w:val="Normale"/>
    <w:link w:val="Titolo6Carattere"/>
    <w:uiPriority w:val="99"/>
    <w:qFormat/>
    <w:rsid w:val="00C05902"/>
    <w:pPr>
      <w:keepNext/>
      <w:keepLines/>
      <w:numPr>
        <w:ilvl w:val="5"/>
        <w:numId w:val="7"/>
      </w:numPr>
      <w:spacing w:before="200" w:after="0" w:line="240" w:lineRule="auto"/>
      <w:outlineLvl w:val="5"/>
    </w:pPr>
    <w:rPr>
      <w:rFonts w:ascii="Times New Roman" w:eastAsia="MS Gothic" w:hAnsi="Times New Roman" w:cs="Times New Roman"/>
      <w:i/>
      <w:iCs/>
      <w:color w:val="243F60"/>
      <w:sz w:val="20"/>
      <w:szCs w:val="20"/>
      <w:lang w:eastAsia="ja-JP"/>
    </w:rPr>
  </w:style>
  <w:style w:type="paragraph" w:styleId="Titolo7">
    <w:name w:val="heading 7"/>
    <w:basedOn w:val="Normale"/>
    <w:next w:val="Normale"/>
    <w:link w:val="Titolo7Carattere"/>
    <w:uiPriority w:val="99"/>
    <w:qFormat/>
    <w:rsid w:val="00C05902"/>
    <w:pPr>
      <w:keepNext/>
      <w:keepLines/>
      <w:numPr>
        <w:ilvl w:val="6"/>
        <w:numId w:val="7"/>
      </w:numPr>
      <w:spacing w:before="200" w:after="0" w:line="240" w:lineRule="auto"/>
      <w:outlineLvl w:val="6"/>
    </w:pPr>
    <w:rPr>
      <w:rFonts w:ascii="Times New Roman" w:eastAsia="MS Gothic" w:hAnsi="Times New Roman" w:cs="Times New Roman"/>
      <w:i/>
      <w:iCs/>
      <w:color w:val="404040"/>
      <w:sz w:val="20"/>
      <w:szCs w:val="20"/>
      <w:lang w:eastAsia="ja-JP"/>
    </w:rPr>
  </w:style>
  <w:style w:type="paragraph" w:styleId="Titolo8">
    <w:name w:val="heading 8"/>
    <w:basedOn w:val="Normale"/>
    <w:next w:val="Normale"/>
    <w:link w:val="Titolo8Carattere"/>
    <w:uiPriority w:val="99"/>
    <w:qFormat/>
    <w:rsid w:val="00C05902"/>
    <w:pPr>
      <w:keepNext/>
      <w:keepLines/>
      <w:numPr>
        <w:ilvl w:val="7"/>
        <w:numId w:val="7"/>
      </w:numPr>
      <w:spacing w:before="200" w:after="0" w:line="240" w:lineRule="auto"/>
      <w:outlineLvl w:val="7"/>
    </w:pPr>
    <w:rPr>
      <w:rFonts w:ascii="Times New Roman" w:eastAsia="MS Gothic" w:hAnsi="Times New Roman" w:cs="Times New Roman"/>
      <w:color w:val="404040"/>
      <w:sz w:val="20"/>
      <w:szCs w:val="20"/>
      <w:lang w:eastAsia="ja-JP"/>
    </w:rPr>
  </w:style>
  <w:style w:type="paragraph" w:styleId="Titolo9">
    <w:name w:val="heading 9"/>
    <w:basedOn w:val="Normale"/>
    <w:next w:val="Normale"/>
    <w:link w:val="Titolo9Carattere"/>
    <w:uiPriority w:val="99"/>
    <w:qFormat/>
    <w:rsid w:val="00C05902"/>
    <w:pPr>
      <w:keepNext/>
      <w:keepLines/>
      <w:numPr>
        <w:ilvl w:val="8"/>
        <w:numId w:val="7"/>
      </w:numPr>
      <w:spacing w:before="200" w:after="0" w:line="240" w:lineRule="auto"/>
      <w:outlineLvl w:val="8"/>
    </w:pPr>
    <w:rPr>
      <w:rFonts w:ascii="Times New Roman" w:eastAsia="MS Gothic" w:hAnsi="Times New Roman" w:cs="Times New Roman"/>
      <w:i/>
      <w:iCs/>
      <w:color w:val="404040"/>
      <w:sz w:val="20"/>
      <w:szCs w:val="2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2D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2DA3"/>
    <w:rPr>
      <w:rFonts w:ascii="Tahoma" w:hAnsi="Tahoma" w:cs="Tahoma"/>
      <w:sz w:val="16"/>
      <w:szCs w:val="16"/>
    </w:rPr>
  </w:style>
  <w:style w:type="paragraph" w:styleId="Paragrafoelenco">
    <w:name w:val="List Paragraph"/>
    <w:basedOn w:val="Normale"/>
    <w:uiPriority w:val="34"/>
    <w:qFormat/>
    <w:rsid w:val="00CB3E31"/>
    <w:pPr>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FC6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6AD0"/>
  </w:style>
  <w:style w:type="paragraph" w:styleId="Pidipagina">
    <w:name w:val="footer"/>
    <w:basedOn w:val="Normale"/>
    <w:link w:val="PidipaginaCarattere"/>
    <w:uiPriority w:val="99"/>
    <w:unhideWhenUsed/>
    <w:rsid w:val="00FC6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6AD0"/>
  </w:style>
  <w:style w:type="character" w:customStyle="1" w:styleId="Titolo1Carattere">
    <w:name w:val="Titolo 1 Carattere"/>
    <w:basedOn w:val="Carpredefinitoparagrafo"/>
    <w:link w:val="Titolo1"/>
    <w:uiPriority w:val="99"/>
    <w:rsid w:val="00C05902"/>
    <w:rPr>
      <w:rFonts w:ascii="Times New Roman" w:eastAsia="MS Gothic" w:hAnsi="Times New Roman" w:cs="Times New Roman"/>
      <w:b/>
      <w:bCs/>
      <w:color w:val="345A8A"/>
      <w:sz w:val="32"/>
      <w:szCs w:val="32"/>
      <w:lang w:eastAsia="ja-JP"/>
    </w:rPr>
  </w:style>
  <w:style w:type="character" w:customStyle="1" w:styleId="Titolo2Carattere">
    <w:name w:val="Titolo 2 Carattere"/>
    <w:basedOn w:val="Carpredefinitoparagrafo"/>
    <w:link w:val="Titolo2"/>
    <w:uiPriority w:val="99"/>
    <w:rsid w:val="00C05902"/>
    <w:rPr>
      <w:rFonts w:ascii="Times New Roman" w:eastAsia="MS Gothic" w:hAnsi="Times New Roman" w:cs="Times New Roman"/>
      <w:b/>
      <w:bCs/>
      <w:color w:val="4F81BD"/>
      <w:sz w:val="26"/>
      <w:szCs w:val="26"/>
      <w:lang w:eastAsia="ja-JP"/>
    </w:rPr>
  </w:style>
  <w:style w:type="character" w:customStyle="1" w:styleId="Titolo3Carattere">
    <w:name w:val="Titolo 3 Carattere"/>
    <w:basedOn w:val="Carpredefinitoparagrafo"/>
    <w:link w:val="Titolo3"/>
    <w:uiPriority w:val="99"/>
    <w:rsid w:val="00C05902"/>
    <w:rPr>
      <w:rFonts w:ascii="Times New Roman" w:eastAsia="MS Gothic" w:hAnsi="Times New Roman" w:cs="Times New Roman"/>
      <w:b/>
      <w:bCs/>
      <w:color w:val="4F81BD"/>
      <w:sz w:val="20"/>
      <w:szCs w:val="20"/>
      <w:lang w:eastAsia="ja-JP"/>
    </w:rPr>
  </w:style>
  <w:style w:type="character" w:customStyle="1" w:styleId="Titolo4Carattere">
    <w:name w:val="Titolo 4 Carattere"/>
    <w:basedOn w:val="Carpredefinitoparagrafo"/>
    <w:link w:val="Titolo4"/>
    <w:uiPriority w:val="99"/>
    <w:rsid w:val="00C05902"/>
    <w:rPr>
      <w:rFonts w:ascii="Times New Roman" w:eastAsia="MS Gothic" w:hAnsi="Times New Roman" w:cs="Times New Roman"/>
      <w:b/>
      <w:bCs/>
      <w:i/>
      <w:iCs/>
      <w:color w:val="4F81BD"/>
      <w:sz w:val="20"/>
      <w:szCs w:val="20"/>
      <w:lang w:eastAsia="ja-JP"/>
    </w:rPr>
  </w:style>
  <w:style w:type="character" w:customStyle="1" w:styleId="Titolo5Carattere">
    <w:name w:val="Titolo 5 Carattere"/>
    <w:basedOn w:val="Carpredefinitoparagrafo"/>
    <w:link w:val="Titolo5"/>
    <w:uiPriority w:val="99"/>
    <w:rsid w:val="00C05902"/>
    <w:rPr>
      <w:rFonts w:ascii="Times New Roman" w:eastAsia="MS Gothic" w:hAnsi="Times New Roman" w:cs="Times New Roman"/>
      <w:color w:val="243F60"/>
      <w:sz w:val="20"/>
      <w:szCs w:val="20"/>
      <w:lang w:eastAsia="ja-JP"/>
    </w:rPr>
  </w:style>
  <w:style w:type="character" w:customStyle="1" w:styleId="Titolo6Carattere">
    <w:name w:val="Titolo 6 Carattere"/>
    <w:basedOn w:val="Carpredefinitoparagrafo"/>
    <w:link w:val="Titolo6"/>
    <w:uiPriority w:val="99"/>
    <w:rsid w:val="00C05902"/>
    <w:rPr>
      <w:rFonts w:ascii="Times New Roman" w:eastAsia="MS Gothic" w:hAnsi="Times New Roman" w:cs="Times New Roman"/>
      <w:i/>
      <w:iCs/>
      <w:color w:val="243F60"/>
      <w:sz w:val="20"/>
      <w:szCs w:val="20"/>
      <w:lang w:eastAsia="ja-JP"/>
    </w:rPr>
  </w:style>
  <w:style w:type="character" w:customStyle="1" w:styleId="Titolo7Carattere">
    <w:name w:val="Titolo 7 Carattere"/>
    <w:basedOn w:val="Carpredefinitoparagrafo"/>
    <w:link w:val="Titolo7"/>
    <w:uiPriority w:val="99"/>
    <w:rsid w:val="00C05902"/>
    <w:rPr>
      <w:rFonts w:ascii="Times New Roman" w:eastAsia="MS Gothic" w:hAnsi="Times New Roman" w:cs="Times New Roman"/>
      <w:i/>
      <w:iCs/>
      <w:color w:val="404040"/>
      <w:sz w:val="20"/>
      <w:szCs w:val="20"/>
      <w:lang w:eastAsia="ja-JP"/>
    </w:rPr>
  </w:style>
  <w:style w:type="character" w:customStyle="1" w:styleId="Titolo8Carattere">
    <w:name w:val="Titolo 8 Carattere"/>
    <w:basedOn w:val="Carpredefinitoparagrafo"/>
    <w:link w:val="Titolo8"/>
    <w:uiPriority w:val="99"/>
    <w:rsid w:val="00C05902"/>
    <w:rPr>
      <w:rFonts w:ascii="Times New Roman" w:eastAsia="MS Gothic" w:hAnsi="Times New Roman" w:cs="Times New Roman"/>
      <w:color w:val="404040"/>
      <w:sz w:val="20"/>
      <w:szCs w:val="20"/>
      <w:lang w:eastAsia="ja-JP"/>
    </w:rPr>
  </w:style>
  <w:style w:type="character" w:customStyle="1" w:styleId="Titolo9Carattere">
    <w:name w:val="Titolo 9 Carattere"/>
    <w:basedOn w:val="Carpredefinitoparagrafo"/>
    <w:link w:val="Titolo9"/>
    <w:uiPriority w:val="99"/>
    <w:rsid w:val="00C05902"/>
    <w:rPr>
      <w:rFonts w:ascii="Times New Roman" w:eastAsia="MS Gothic" w:hAnsi="Times New Roman" w:cs="Times New Roman"/>
      <w:i/>
      <w:iCs/>
      <w:color w:val="40404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C05902"/>
    <w:pPr>
      <w:keepNext/>
      <w:keepLines/>
      <w:numPr>
        <w:numId w:val="7"/>
      </w:numPr>
      <w:spacing w:before="480" w:after="0" w:line="240" w:lineRule="auto"/>
      <w:outlineLvl w:val="0"/>
    </w:pPr>
    <w:rPr>
      <w:rFonts w:ascii="Times New Roman" w:eastAsia="MS Gothic" w:hAnsi="Times New Roman" w:cs="Times New Roman"/>
      <w:b/>
      <w:bCs/>
      <w:color w:val="345A8A"/>
      <w:sz w:val="32"/>
      <w:szCs w:val="32"/>
      <w:lang w:eastAsia="ja-JP"/>
    </w:rPr>
  </w:style>
  <w:style w:type="paragraph" w:styleId="Titolo2">
    <w:name w:val="heading 2"/>
    <w:basedOn w:val="Normale"/>
    <w:next w:val="Normale"/>
    <w:link w:val="Titolo2Carattere"/>
    <w:uiPriority w:val="99"/>
    <w:qFormat/>
    <w:rsid w:val="00C05902"/>
    <w:pPr>
      <w:keepNext/>
      <w:keepLines/>
      <w:numPr>
        <w:ilvl w:val="1"/>
        <w:numId w:val="7"/>
      </w:numPr>
      <w:spacing w:before="200" w:after="0" w:line="240" w:lineRule="auto"/>
      <w:outlineLvl w:val="1"/>
    </w:pPr>
    <w:rPr>
      <w:rFonts w:ascii="Times New Roman" w:eastAsia="MS Gothic" w:hAnsi="Times New Roman" w:cs="Times New Roman"/>
      <w:b/>
      <w:bCs/>
      <w:color w:val="4F81BD"/>
      <w:sz w:val="26"/>
      <w:szCs w:val="26"/>
      <w:lang w:eastAsia="ja-JP"/>
    </w:rPr>
  </w:style>
  <w:style w:type="paragraph" w:styleId="Titolo3">
    <w:name w:val="heading 3"/>
    <w:basedOn w:val="Normale"/>
    <w:next w:val="Normale"/>
    <w:link w:val="Titolo3Carattere"/>
    <w:uiPriority w:val="99"/>
    <w:qFormat/>
    <w:rsid w:val="00C05902"/>
    <w:pPr>
      <w:keepNext/>
      <w:keepLines/>
      <w:numPr>
        <w:ilvl w:val="2"/>
        <w:numId w:val="7"/>
      </w:numPr>
      <w:spacing w:before="200" w:after="0" w:line="240" w:lineRule="auto"/>
      <w:outlineLvl w:val="2"/>
    </w:pPr>
    <w:rPr>
      <w:rFonts w:ascii="Times New Roman" w:eastAsia="MS Gothic" w:hAnsi="Times New Roman" w:cs="Times New Roman"/>
      <w:b/>
      <w:bCs/>
      <w:color w:val="4F81BD"/>
      <w:sz w:val="20"/>
      <w:szCs w:val="20"/>
      <w:lang w:eastAsia="ja-JP"/>
    </w:rPr>
  </w:style>
  <w:style w:type="paragraph" w:styleId="Titolo4">
    <w:name w:val="heading 4"/>
    <w:basedOn w:val="Normale"/>
    <w:next w:val="Normale"/>
    <w:link w:val="Titolo4Carattere"/>
    <w:uiPriority w:val="99"/>
    <w:qFormat/>
    <w:rsid w:val="00C05902"/>
    <w:pPr>
      <w:keepNext/>
      <w:keepLines/>
      <w:numPr>
        <w:ilvl w:val="3"/>
        <w:numId w:val="7"/>
      </w:numPr>
      <w:spacing w:before="200" w:after="0" w:line="240" w:lineRule="auto"/>
      <w:outlineLvl w:val="3"/>
    </w:pPr>
    <w:rPr>
      <w:rFonts w:ascii="Times New Roman" w:eastAsia="MS Gothic" w:hAnsi="Times New Roman" w:cs="Times New Roman"/>
      <w:b/>
      <w:bCs/>
      <w:i/>
      <w:iCs/>
      <w:color w:val="4F81BD"/>
      <w:sz w:val="20"/>
      <w:szCs w:val="20"/>
      <w:lang w:eastAsia="ja-JP"/>
    </w:rPr>
  </w:style>
  <w:style w:type="paragraph" w:styleId="Titolo5">
    <w:name w:val="heading 5"/>
    <w:basedOn w:val="Normale"/>
    <w:next w:val="Normale"/>
    <w:link w:val="Titolo5Carattere"/>
    <w:uiPriority w:val="99"/>
    <w:qFormat/>
    <w:rsid w:val="00C05902"/>
    <w:pPr>
      <w:keepNext/>
      <w:keepLines/>
      <w:numPr>
        <w:ilvl w:val="4"/>
        <w:numId w:val="7"/>
      </w:numPr>
      <w:spacing w:before="200" w:after="0" w:line="240" w:lineRule="auto"/>
      <w:outlineLvl w:val="4"/>
    </w:pPr>
    <w:rPr>
      <w:rFonts w:ascii="Times New Roman" w:eastAsia="MS Gothic" w:hAnsi="Times New Roman" w:cs="Times New Roman"/>
      <w:color w:val="243F60"/>
      <w:sz w:val="20"/>
      <w:szCs w:val="20"/>
      <w:lang w:eastAsia="ja-JP"/>
    </w:rPr>
  </w:style>
  <w:style w:type="paragraph" w:styleId="Titolo6">
    <w:name w:val="heading 6"/>
    <w:basedOn w:val="Normale"/>
    <w:next w:val="Normale"/>
    <w:link w:val="Titolo6Carattere"/>
    <w:uiPriority w:val="99"/>
    <w:qFormat/>
    <w:rsid w:val="00C05902"/>
    <w:pPr>
      <w:keepNext/>
      <w:keepLines/>
      <w:numPr>
        <w:ilvl w:val="5"/>
        <w:numId w:val="7"/>
      </w:numPr>
      <w:spacing w:before="200" w:after="0" w:line="240" w:lineRule="auto"/>
      <w:outlineLvl w:val="5"/>
    </w:pPr>
    <w:rPr>
      <w:rFonts w:ascii="Times New Roman" w:eastAsia="MS Gothic" w:hAnsi="Times New Roman" w:cs="Times New Roman"/>
      <w:i/>
      <w:iCs/>
      <w:color w:val="243F60"/>
      <w:sz w:val="20"/>
      <w:szCs w:val="20"/>
      <w:lang w:eastAsia="ja-JP"/>
    </w:rPr>
  </w:style>
  <w:style w:type="paragraph" w:styleId="Titolo7">
    <w:name w:val="heading 7"/>
    <w:basedOn w:val="Normale"/>
    <w:next w:val="Normale"/>
    <w:link w:val="Titolo7Carattere"/>
    <w:uiPriority w:val="99"/>
    <w:qFormat/>
    <w:rsid w:val="00C05902"/>
    <w:pPr>
      <w:keepNext/>
      <w:keepLines/>
      <w:numPr>
        <w:ilvl w:val="6"/>
        <w:numId w:val="7"/>
      </w:numPr>
      <w:spacing w:before="200" w:after="0" w:line="240" w:lineRule="auto"/>
      <w:outlineLvl w:val="6"/>
    </w:pPr>
    <w:rPr>
      <w:rFonts w:ascii="Times New Roman" w:eastAsia="MS Gothic" w:hAnsi="Times New Roman" w:cs="Times New Roman"/>
      <w:i/>
      <w:iCs/>
      <w:color w:val="404040"/>
      <w:sz w:val="20"/>
      <w:szCs w:val="20"/>
      <w:lang w:eastAsia="ja-JP"/>
    </w:rPr>
  </w:style>
  <w:style w:type="paragraph" w:styleId="Titolo8">
    <w:name w:val="heading 8"/>
    <w:basedOn w:val="Normale"/>
    <w:next w:val="Normale"/>
    <w:link w:val="Titolo8Carattere"/>
    <w:uiPriority w:val="99"/>
    <w:qFormat/>
    <w:rsid w:val="00C05902"/>
    <w:pPr>
      <w:keepNext/>
      <w:keepLines/>
      <w:numPr>
        <w:ilvl w:val="7"/>
        <w:numId w:val="7"/>
      </w:numPr>
      <w:spacing w:before="200" w:after="0" w:line="240" w:lineRule="auto"/>
      <w:outlineLvl w:val="7"/>
    </w:pPr>
    <w:rPr>
      <w:rFonts w:ascii="Times New Roman" w:eastAsia="MS Gothic" w:hAnsi="Times New Roman" w:cs="Times New Roman"/>
      <w:color w:val="404040"/>
      <w:sz w:val="20"/>
      <w:szCs w:val="20"/>
      <w:lang w:eastAsia="ja-JP"/>
    </w:rPr>
  </w:style>
  <w:style w:type="paragraph" w:styleId="Titolo9">
    <w:name w:val="heading 9"/>
    <w:basedOn w:val="Normale"/>
    <w:next w:val="Normale"/>
    <w:link w:val="Titolo9Carattere"/>
    <w:uiPriority w:val="99"/>
    <w:qFormat/>
    <w:rsid w:val="00C05902"/>
    <w:pPr>
      <w:keepNext/>
      <w:keepLines/>
      <w:numPr>
        <w:ilvl w:val="8"/>
        <w:numId w:val="7"/>
      </w:numPr>
      <w:spacing w:before="200" w:after="0" w:line="240" w:lineRule="auto"/>
      <w:outlineLvl w:val="8"/>
    </w:pPr>
    <w:rPr>
      <w:rFonts w:ascii="Times New Roman" w:eastAsia="MS Gothic" w:hAnsi="Times New Roman" w:cs="Times New Roman"/>
      <w:i/>
      <w:iCs/>
      <w:color w:val="404040"/>
      <w:sz w:val="20"/>
      <w:szCs w:val="2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2D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2DA3"/>
    <w:rPr>
      <w:rFonts w:ascii="Tahoma" w:hAnsi="Tahoma" w:cs="Tahoma"/>
      <w:sz w:val="16"/>
      <w:szCs w:val="16"/>
    </w:rPr>
  </w:style>
  <w:style w:type="paragraph" w:styleId="Paragrafoelenco">
    <w:name w:val="List Paragraph"/>
    <w:basedOn w:val="Normale"/>
    <w:uiPriority w:val="34"/>
    <w:qFormat/>
    <w:rsid w:val="00CB3E31"/>
    <w:pPr>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FC6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6AD0"/>
  </w:style>
  <w:style w:type="paragraph" w:styleId="Pidipagina">
    <w:name w:val="footer"/>
    <w:basedOn w:val="Normale"/>
    <w:link w:val="PidipaginaCarattere"/>
    <w:uiPriority w:val="99"/>
    <w:unhideWhenUsed/>
    <w:rsid w:val="00FC6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6AD0"/>
  </w:style>
  <w:style w:type="character" w:customStyle="1" w:styleId="Titolo1Carattere">
    <w:name w:val="Titolo 1 Carattere"/>
    <w:basedOn w:val="Carpredefinitoparagrafo"/>
    <w:link w:val="Titolo1"/>
    <w:uiPriority w:val="99"/>
    <w:rsid w:val="00C05902"/>
    <w:rPr>
      <w:rFonts w:ascii="Times New Roman" w:eastAsia="MS Gothic" w:hAnsi="Times New Roman" w:cs="Times New Roman"/>
      <w:b/>
      <w:bCs/>
      <w:color w:val="345A8A"/>
      <w:sz w:val="32"/>
      <w:szCs w:val="32"/>
      <w:lang w:eastAsia="ja-JP"/>
    </w:rPr>
  </w:style>
  <w:style w:type="character" w:customStyle="1" w:styleId="Titolo2Carattere">
    <w:name w:val="Titolo 2 Carattere"/>
    <w:basedOn w:val="Carpredefinitoparagrafo"/>
    <w:link w:val="Titolo2"/>
    <w:uiPriority w:val="99"/>
    <w:rsid w:val="00C05902"/>
    <w:rPr>
      <w:rFonts w:ascii="Times New Roman" w:eastAsia="MS Gothic" w:hAnsi="Times New Roman" w:cs="Times New Roman"/>
      <w:b/>
      <w:bCs/>
      <w:color w:val="4F81BD"/>
      <w:sz w:val="26"/>
      <w:szCs w:val="26"/>
      <w:lang w:eastAsia="ja-JP"/>
    </w:rPr>
  </w:style>
  <w:style w:type="character" w:customStyle="1" w:styleId="Titolo3Carattere">
    <w:name w:val="Titolo 3 Carattere"/>
    <w:basedOn w:val="Carpredefinitoparagrafo"/>
    <w:link w:val="Titolo3"/>
    <w:uiPriority w:val="99"/>
    <w:rsid w:val="00C05902"/>
    <w:rPr>
      <w:rFonts w:ascii="Times New Roman" w:eastAsia="MS Gothic" w:hAnsi="Times New Roman" w:cs="Times New Roman"/>
      <w:b/>
      <w:bCs/>
      <w:color w:val="4F81BD"/>
      <w:sz w:val="20"/>
      <w:szCs w:val="20"/>
      <w:lang w:eastAsia="ja-JP"/>
    </w:rPr>
  </w:style>
  <w:style w:type="character" w:customStyle="1" w:styleId="Titolo4Carattere">
    <w:name w:val="Titolo 4 Carattere"/>
    <w:basedOn w:val="Carpredefinitoparagrafo"/>
    <w:link w:val="Titolo4"/>
    <w:uiPriority w:val="99"/>
    <w:rsid w:val="00C05902"/>
    <w:rPr>
      <w:rFonts w:ascii="Times New Roman" w:eastAsia="MS Gothic" w:hAnsi="Times New Roman" w:cs="Times New Roman"/>
      <w:b/>
      <w:bCs/>
      <w:i/>
      <w:iCs/>
      <w:color w:val="4F81BD"/>
      <w:sz w:val="20"/>
      <w:szCs w:val="20"/>
      <w:lang w:eastAsia="ja-JP"/>
    </w:rPr>
  </w:style>
  <w:style w:type="character" w:customStyle="1" w:styleId="Titolo5Carattere">
    <w:name w:val="Titolo 5 Carattere"/>
    <w:basedOn w:val="Carpredefinitoparagrafo"/>
    <w:link w:val="Titolo5"/>
    <w:uiPriority w:val="99"/>
    <w:rsid w:val="00C05902"/>
    <w:rPr>
      <w:rFonts w:ascii="Times New Roman" w:eastAsia="MS Gothic" w:hAnsi="Times New Roman" w:cs="Times New Roman"/>
      <w:color w:val="243F60"/>
      <w:sz w:val="20"/>
      <w:szCs w:val="20"/>
      <w:lang w:eastAsia="ja-JP"/>
    </w:rPr>
  </w:style>
  <w:style w:type="character" w:customStyle="1" w:styleId="Titolo6Carattere">
    <w:name w:val="Titolo 6 Carattere"/>
    <w:basedOn w:val="Carpredefinitoparagrafo"/>
    <w:link w:val="Titolo6"/>
    <w:uiPriority w:val="99"/>
    <w:rsid w:val="00C05902"/>
    <w:rPr>
      <w:rFonts w:ascii="Times New Roman" w:eastAsia="MS Gothic" w:hAnsi="Times New Roman" w:cs="Times New Roman"/>
      <w:i/>
      <w:iCs/>
      <w:color w:val="243F60"/>
      <w:sz w:val="20"/>
      <w:szCs w:val="20"/>
      <w:lang w:eastAsia="ja-JP"/>
    </w:rPr>
  </w:style>
  <w:style w:type="character" w:customStyle="1" w:styleId="Titolo7Carattere">
    <w:name w:val="Titolo 7 Carattere"/>
    <w:basedOn w:val="Carpredefinitoparagrafo"/>
    <w:link w:val="Titolo7"/>
    <w:uiPriority w:val="99"/>
    <w:rsid w:val="00C05902"/>
    <w:rPr>
      <w:rFonts w:ascii="Times New Roman" w:eastAsia="MS Gothic" w:hAnsi="Times New Roman" w:cs="Times New Roman"/>
      <w:i/>
      <w:iCs/>
      <w:color w:val="404040"/>
      <w:sz w:val="20"/>
      <w:szCs w:val="20"/>
      <w:lang w:eastAsia="ja-JP"/>
    </w:rPr>
  </w:style>
  <w:style w:type="character" w:customStyle="1" w:styleId="Titolo8Carattere">
    <w:name w:val="Titolo 8 Carattere"/>
    <w:basedOn w:val="Carpredefinitoparagrafo"/>
    <w:link w:val="Titolo8"/>
    <w:uiPriority w:val="99"/>
    <w:rsid w:val="00C05902"/>
    <w:rPr>
      <w:rFonts w:ascii="Times New Roman" w:eastAsia="MS Gothic" w:hAnsi="Times New Roman" w:cs="Times New Roman"/>
      <w:color w:val="404040"/>
      <w:sz w:val="20"/>
      <w:szCs w:val="20"/>
      <w:lang w:eastAsia="ja-JP"/>
    </w:rPr>
  </w:style>
  <w:style w:type="character" w:customStyle="1" w:styleId="Titolo9Carattere">
    <w:name w:val="Titolo 9 Carattere"/>
    <w:basedOn w:val="Carpredefinitoparagrafo"/>
    <w:link w:val="Titolo9"/>
    <w:uiPriority w:val="99"/>
    <w:rsid w:val="00C05902"/>
    <w:rPr>
      <w:rFonts w:ascii="Times New Roman" w:eastAsia="MS Gothic" w:hAnsi="Times New Roman" w:cs="Times New Roman"/>
      <w:i/>
      <w:iCs/>
      <w:color w:val="40404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16C2-3A7E-45B1-95CB-C115D3BC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6037</Characters>
  <Application>Microsoft Office Word</Application>
  <DocSecurity>4</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Patrizio Angelo</dc:creator>
  <cp:lastModifiedBy>Ragaini</cp:lastModifiedBy>
  <cp:revision>2</cp:revision>
  <cp:lastPrinted>2016-03-31T16:07:00Z</cp:lastPrinted>
  <dcterms:created xsi:type="dcterms:W3CDTF">2016-04-05T10:15:00Z</dcterms:created>
  <dcterms:modified xsi:type="dcterms:W3CDTF">2016-04-05T10:15:00Z</dcterms:modified>
</cp:coreProperties>
</file>